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CAA28" w14:textId="5BD18E4E" w:rsidR="004A74DC" w:rsidRDefault="004A74DC" w:rsidP="00BB1CB5">
      <w:pPr>
        <w:jc w:val="left"/>
        <w:rPr>
          <w:rStyle w:val="aa"/>
          <w:rFonts w:ascii="微软雅黑" w:eastAsia="微软雅黑" w:hAnsi="微软雅黑" w:cs="Arial"/>
          <w:color w:val="333333"/>
          <w:kern w:val="0"/>
          <w:sz w:val="32"/>
          <w:szCs w:val="32"/>
        </w:rPr>
      </w:pPr>
      <w:r>
        <w:rPr>
          <w:rStyle w:val="aa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供应商</w:t>
      </w:r>
      <w:r>
        <w:rPr>
          <w:rStyle w:val="aa"/>
          <w:rFonts w:ascii="微软雅黑" w:eastAsia="微软雅黑" w:hAnsi="微软雅黑" w:cs="Arial"/>
          <w:color w:val="333333"/>
          <w:kern w:val="0"/>
          <w:sz w:val="32"/>
          <w:szCs w:val="32"/>
        </w:rPr>
        <w:t>入驻</w:t>
      </w:r>
    </w:p>
    <w:p w14:paraId="19909C86" w14:textId="77777777" w:rsidR="004A74DC" w:rsidRDefault="004A74DC" w:rsidP="00BB1CB5">
      <w:pPr>
        <w:jc w:val="left"/>
        <w:rPr>
          <w:rStyle w:val="aa"/>
          <w:rFonts w:ascii="微软雅黑" w:eastAsia="微软雅黑" w:hAnsi="微软雅黑" w:cs="Arial" w:hint="eastAsia"/>
          <w:color w:val="333333"/>
          <w:kern w:val="0"/>
          <w:sz w:val="32"/>
          <w:szCs w:val="32"/>
        </w:rPr>
      </w:pPr>
    </w:p>
    <w:p w14:paraId="00C5E22B" w14:textId="77777777" w:rsidR="00A36A02" w:rsidRPr="00157376" w:rsidRDefault="00157376" w:rsidP="00BB1CB5">
      <w:pPr>
        <w:jc w:val="left"/>
        <w:rPr>
          <w:rStyle w:val="aa"/>
          <w:rFonts w:ascii="微软雅黑" w:eastAsia="微软雅黑" w:hAnsi="微软雅黑" w:cs="Arial"/>
          <w:color w:val="333333"/>
          <w:kern w:val="0"/>
          <w:sz w:val="32"/>
          <w:szCs w:val="32"/>
        </w:rPr>
      </w:pPr>
      <w:r w:rsidRPr="00157376">
        <w:rPr>
          <w:rStyle w:val="aa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步骤</w:t>
      </w:r>
      <w:r w:rsidR="007800FA">
        <w:rPr>
          <w:rStyle w:val="aa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介绍</w:t>
      </w:r>
      <w:r w:rsidRPr="00157376">
        <w:rPr>
          <w:rStyle w:val="aa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：</w:t>
      </w:r>
    </w:p>
    <w:p w14:paraId="42823D99" w14:textId="28087DB8" w:rsidR="00C27A6C" w:rsidRPr="00157376" w:rsidRDefault="005B2641" w:rsidP="00AC0C59">
      <w:pP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</w:pPr>
      <w:r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1</w:t>
      </w:r>
      <w:r w:rsidR="0024614B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平台</w:t>
      </w:r>
      <w:r w:rsidR="00B202A2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【注册</w:t>
      </w:r>
      <w:r w:rsidR="00B202A2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账号</w:t>
      </w:r>
      <w:r w:rsidR="00B202A2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→</w:t>
      </w:r>
      <w:r w:rsidR="005242A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 xml:space="preserve"> </w:t>
      </w:r>
      <w:r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2</w:t>
      </w:r>
      <w:r w:rsidR="0048773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【企业</w:t>
      </w:r>
      <w:r w:rsidR="00351D1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名称</w:t>
      </w:r>
      <w:r w:rsidR="00487739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认证</w:t>
      </w:r>
      <w:r w:rsidR="0048773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→</w:t>
      </w:r>
      <w:r w:rsidR="005242A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 xml:space="preserve"> </w:t>
      </w:r>
      <w:r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3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【一般</w:t>
      </w:r>
      <w:r w:rsidR="00A51A8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纳税人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资格申请</w:t>
      </w:r>
      <w:r w:rsidR="00A51A8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审核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】→</w:t>
      </w:r>
      <w:r w:rsidR="00A51A8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 xml:space="preserve"> </w:t>
      </w:r>
      <w:r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4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开通【网商</w:t>
      </w:r>
      <w:r w:rsidR="00A51A8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银行融易收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（用于</w:t>
      </w:r>
      <w:r w:rsidR="00A51A8C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收取现金货款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）】→ 5</w:t>
      </w:r>
      <w:r w:rsidR="007858F9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入驻【企采商】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→</w:t>
      </w:r>
      <w:r w:rsidR="007858F9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6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开通【账期</w:t>
      </w:r>
      <w:r w:rsidR="007858F9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交易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</w:t>
      </w:r>
      <w:r w:rsidR="00A51A8C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→</w:t>
      </w:r>
      <w:r w:rsidR="007858F9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 xml:space="preserve"> 7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开通【网商</w:t>
      </w:r>
      <w:r w:rsidR="007858F9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银行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收</w:t>
      </w:r>
      <w:r w:rsidR="007858F9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票易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（用于</w:t>
      </w:r>
      <w:r w:rsidR="007858F9" w:rsidRPr="00157376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收取银行承兑汇票</w:t>
      </w:r>
      <w:r w:rsidR="007858F9" w:rsidRPr="00157376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）】→</w:t>
      </w:r>
      <w:r w:rsidR="007858F9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 xml:space="preserve"> 8</w:t>
      </w:r>
      <w:r w:rsidR="007858F9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 xml:space="preserve"> </w:t>
      </w:r>
      <w:r w:rsidR="007858F9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开通【诚信服务】</w:t>
      </w:r>
      <w:r w:rsidR="009604C0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(自主</w:t>
      </w:r>
      <w:r w:rsidR="009604C0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决定是否开通需要支付</w:t>
      </w:r>
      <w:r w:rsidR="009604C0"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6688元/年费</w:t>
      </w:r>
      <w:r w:rsidR="009604C0"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)</w:t>
      </w:r>
    </w:p>
    <w:p w14:paraId="1981F658" w14:textId="77777777" w:rsidR="00A36A02" w:rsidRPr="00157376" w:rsidRDefault="00A36A02" w:rsidP="00DD3A77">
      <w:pPr>
        <w:pStyle w:val="a9"/>
        <w:shd w:val="clear" w:color="auto" w:fill="FFFFFF"/>
        <w:spacing w:before="0" w:beforeAutospacing="0" w:after="0" w:afterAutospacing="0"/>
        <w:rPr>
          <w:rStyle w:val="aa"/>
          <w:rFonts w:ascii="微软雅黑" w:eastAsia="微软雅黑" w:hAnsi="微软雅黑" w:cs="Arial"/>
          <w:color w:val="333333"/>
          <w:sz w:val="32"/>
          <w:szCs w:val="32"/>
        </w:rPr>
      </w:pPr>
    </w:p>
    <w:p w14:paraId="29D45228" w14:textId="77777777" w:rsidR="00A36A02" w:rsidRPr="00157376" w:rsidRDefault="00157376" w:rsidP="00DD3A77">
      <w:pPr>
        <w:pStyle w:val="a9"/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bCs/>
          <w:color w:val="333333"/>
          <w:sz w:val="32"/>
          <w:szCs w:val="32"/>
        </w:rPr>
      </w:pPr>
      <w:r>
        <w:rPr>
          <w:rStyle w:val="aa"/>
          <w:rFonts w:ascii="微软雅黑" w:eastAsia="微软雅黑" w:hAnsi="微软雅黑" w:cs="Arial" w:hint="eastAsia"/>
          <w:color w:val="333333"/>
          <w:sz w:val="32"/>
          <w:szCs w:val="32"/>
        </w:rPr>
        <w:t>必需</w:t>
      </w:r>
      <w:r w:rsidR="00DD3A77" w:rsidRPr="00157376">
        <w:rPr>
          <w:rStyle w:val="aa"/>
          <w:rFonts w:ascii="微软雅黑" w:eastAsia="微软雅黑" w:hAnsi="微软雅黑" w:cs="Arial"/>
          <w:color w:val="333333"/>
          <w:sz w:val="32"/>
          <w:szCs w:val="32"/>
        </w:rPr>
        <w:t>材料：</w:t>
      </w:r>
    </w:p>
    <w:p w14:paraId="5160873F" w14:textId="77777777" w:rsidR="00DD3A77" w:rsidRPr="00157376" w:rsidRDefault="00157376" w:rsidP="00B611AF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 w:rsidRPr="00157376">
        <w:rPr>
          <w:rFonts w:ascii="微软雅黑" w:eastAsia="微软雅黑" w:hAnsi="微软雅黑" w:cs="Arial"/>
          <w:b/>
          <w:color w:val="333333"/>
        </w:rPr>
        <w:t>企业账号注册用的手机号码</w:t>
      </w:r>
    </w:p>
    <w:p w14:paraId="7F3156FF" w14:textId="77777777" w:rsidR="00DD3A77" w:rsidRPr="00157376" w:rsidRDefault="00DD3A77" w:rsidP="00B611AF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 w:rsidRPr="00157376">
        <w:rPr>
          <w:rFonts w:ascii="微软雅黑" w:eastAsia="微软雅黑" w:hAnsi="微软雅黑" w:cs="Arial"/>
          <w:b/>
          <w:color w:val="333333"/>
        </w:rPr>
        <w:t>企业营业执照（原件副本）高</w:t>
      </w:r>
      <w:proofErr w:type="gramStart"/>
      <w:r w:rsidR="00157376" w:rsidRPr="00157376">
        <w:rPr>
          <w:rFonts w:ascii="微软雅黑" w:eastAsia="微软雅黑" w:hAnsi="微软雅黑" w:cs="Arial"/>
          <w:b/>
          <w:color w:val="333333"/>
        </w:rPr>
        <w:t>清照片</w:t>
      </w:r>
      <w:proofErr w:type="gramEnd"/>
      <w:r w:rsidR="00157376" w:rsidRPr="00157376">
        <w:rPr>
          <w:rFonts w:ascii="微软雅黑" w:eastAsia="微软雅黑" w:hAnsi="微软雅黑" w:cs="Arial"/>
          <w:b/>
          <w:color w:val="333333"/>
        </w:rPr>
        <w:t>或扫描件（印章、法人代表姓名等关键信息不能有遮挡或折痕）</w:t>
      </w:r>
    </w:p>
    <w:p w14:paraId="22E3700C" w14:textId="77777777" w:rsidR="00DD3A77" w:rsidRPr="00157376" w:rsidRDefault="00157376" w:rsidP="00B611AF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 w:rsidRPr="00157376">
        <w:rPr>
          <w:rFonts w:ascii="微软雅黑" w:eastAsia="微软雅黑" w:hAnsi="微软雅黑" w:cs="Arial"/>
          <w:b/>
          <w:color w:val="333333"/>
        </w:rPr>
        <w:t>企业对公银行账号信息</w:t>
      </w:r>
    </w:p>
    <w:p w14:paraId="0A4E3622" w14:textId="77777777" w:rsidR="00DD3A77" w:rsidRPr="00157376" w:rsidRDefault="00DD3A77" w:rsidP="00B611AF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 w:rsidRPr="00157376">
        <w:rPr>
          <w:rFonts w:ascii="微软雅黑" w:eastAsia="微软雅黑" w:hAnsi="微软雅黑" w:cs="Arial"/>
          <w:b/>
          <w:color w:val="333333"/>
        </w:rPr>
        <w:t>当地税务机关提供的一般纳税人资质证明，或加盖一般纳税人资质公章的营业执照，或近90天开具的增值税专票</w:t>
      </w:r>
    </w:p>
    <w:p w14:paraId="757F6B8C" w14:textId="77777777" w:rsidR="00DD3A77" w:rsidRPr="00157376" w:rsidRDefault="00157376" w:rsidP="00B611AF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 w:rsidRPr="00157376">
        <w:rPr>
          <w:rFonts w:ascii="微软雅黑" w:eastAsia="微软雅黑" w:hAnsi="微软雅黑" w:cs="Arial"/>
          <w:b/>
          <w:color w:val="333333"/>
        </w:rPr>
        <w:t>高清的企业法人身份证正反面照片（彩色）</w:t>
      </w:r>
    </w:p>
    <w:p w14:paraId="344DD8B7" w14:textId="77777777" w:rsidR="00DD3A77" w:rsidRPr="006774F4" w:rsidRDefault="008013BA" w:rsidP="00B611AF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FF0000"/>
        </w:rPr>
      </w:pPr>
      <w:r w:rsidRPr="006774F4">
        <w:rPr>
          <w:rFonts w:ascii="微软雅黑" w:eastAsia="微软雅黑" w:hAnsi="微软雅黑" w:cs="Arial"/>
          <w:b/>
          <w:color w:val="333333"/>
        </w:rPr>
        <w:t>企业开户许可证高</w:t>
      </w:r>
      <w:proofErr w:type="gramStart"/>
      <w:r w:rsidRPr="006774F4">
        <w:rPr>
          <w:rFonts w:ascii="微软雅黑" w:eastAsia="微软雅黑" w:hAnsi="微软雅黑" w:cs="Arial"/>
          <w:b/>
          <w:color w:val="333333"/>
        </w:rPr>
        <w:t>清照片</w:t>
      </w:r>
      <w:proofErr w:type="gramEnd"/>
      <w:r w:rsidRPr="006774F4">
        <w:rPr>
          <w:rFonts w:ascii="微软雅黑" w:eastAsia="微软雅黑" w:hAnsi="微软雅黑" w:cs="Arial"/>
          <w:b/>
          <w:color w:val="333333"/>
        </w:rPr>
        <w:t>或</w:t>
      </w:r>
      <w:r w:rsidR="00DD3A77" w:rsidRPr="006774F4">
        <w:rPr>
          <w:rFonts w:ascii="微软雅黑" w:eastAsia="微软雅黑" w:hAnsi="微软雅黑" w:cs="Arial"/>
          <w:b/>
          <w:color w:val="333333"/>
        </w:rPr>
        <w:t>扫描件（彩色）</w:t>
      </w:r>
      <w:r w:rsidR="00D3386D" w:rsidRPr="006774F4">
        <w:rPr>
          <w:rFonts w:ascii="微软雅黑" w:eastAsia="微软雅黑" w:hAnsi="微软雅黑" w:cs="Arial" w:hint="eastAsia"/>
          <w:b/>
          <w:color w:val="333333"/>
        </w:rPr>
        <w:t>，</w:t>
      </w:r>
      <w:r w:rsidR="00D3386D" w:rsidRPr="006774F4">
        <w:rPr>
          <w:rFonts w:ascii="微软雅黑" w:eastAsia="微软雅黑" w:hAnsi="微软雅黑" w:cs="Arial" w:hint="eastAsia"/>
          <w:b/>
          <w:color w:val="FF0000"/>
        </w:rPr>
        <w:t>因为一些省市取消了“开户许可证”的发放，请在“上传开户许可证”的位置上传“基本存款账户信息”的凭证即可。</w:t>
      </w:r>
    </w:p>
    <w:p w14:paraId="297FABE4" w14:textId="77777777" w:rsidR="00DD3A77" w:rsidRPr="00116996" w:rsidRDefault="000F6238" w:rsidP="000F6238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 w:rsidRPr="0012162E">
        <w:rPr>
          <w:rFonts w:ascii="微软雅黑" w:eastAsia="微软雅黑" w:hAnsi="微软雅黑" w:cs="Arial" w:hint="eastAsia"/>
          <w:b/>
          <w:color w:val="333333"/>
        </w:rPr>
        <w:t>建议</w:t>
      </w:r>
      <w:proofErr w:type="gramStart"/>
      <w:r w:rsidRPr="0012162E">
        <w:rPr>
          <w:rFonts w:ascii="微软雅黑" w:eastAsia="微软雅黑" w:hAnsi="微软雅黑" w:cs="Arial" w:hint="eastAsia"/>
          <w:b/>
          <w:color w:val="333333"/>
        </w:rPr>
        <w:t>使用谷歌浏览器</w:t>
      </w:r>
      <w:proofErr w:type="gramEnd"/>
      <w:r w:rsidRPr="00116996">
        <w:rPr>
          <w:rFonts w:ascii="微软雅黑" w:eastAsia="微软雅黑" w:hAnsi="微软雅黑" w:cs="Arial"/>
          <w:b/>
          <w:color w:val="333333"/>
        </w:rPr>
        <w:t xml:space="preserve"> </w:t>
      </w:r>
    </w:p>
    <w:p w14:paraId="21F20147" w14:textId="6C4A3049" w:rsidR="00606BBF" w:rsidRDefault="00606BBF" w:rsidP="007800FA">
      <w:pPr>
        <w:widowControl/>
        <w:jc w:val="left"/>
        <w:rPr>
          <w:rFonts w:ascii="微软雅黑" w:eastAsia="微软雅黑" w:hAnsi="微软雅黑" w:cs="Arial"/>
          <w:b/>
          <w:color w:val="FF0000"/>
          <w:sz w:val="36"/>
          <w:szCs w:val="36"/>
        </w:rPr>
      </w:pPr>
    </w:p>
    <w:p w14:paraId="752B5BEC" w14:textId="470B7451" w:rsidR="00115AF2" w:rsidRDefault="00115AF2" w:rsidP="007800FA">
      <w:pPr>
        <w:widowControl/>
        <w:jc w:val="left"/>
        <w:rPr>
          <w:rFonts w:ascii="微软雅黑" w:eastAsia="微软雅黑" w:hAnsi="微软雅黑" w:cs="Arial"/>
          <w:b/>
          <w:color w:val="FF0000"/>
          <w:sz w:val="28"/>
          <w:szCs w:val="36"/>
        </w:rPr>
      </w:pPr>
      <w:r w:rsidRPr="004A74DC"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注册</w:t>
      </w:r>
      <w:r w:rsidRPr="004A74DC">
        <w:rPr>
          <w:rFonts w:ascii="微软雅黑" w:eastAsia="微软雅黑" w:hAnsi="微软雅黑" w:cs="Arial"/>
          <w:b/>
          <w:color w:val="FF0000"/>
          <w:sz w:val="28"/>
          <w:szCs w:val="36"/>
        </w:rPr>
        <w:t>过程中有问题</w:t>
      </w:r>
      <w:r w:rsidR="0081577F" w:rsidRPr="004A74DC"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联系</w:t>
      </w:r>
      <w:r w:rsidR="004A74DC" w:rsidRPr="004A74DC">
        <w:rPr>
          <w:rFonts w:ascii="微软雅黑" w:eastAsia="微软雅黑" w:hAnsi="微软雅黑" w:cs="Arial"/>
          <w:b/>
          <w:color w:val="FF0000"/>
          <w:sz w:val="28"/>
          <w:szCs w:val="36"/>
        </w:rPr>
        <w:t>400 800 1688</w:t>
      </w:r>
      <w:r w:rsidR="0081577F" w:rsidRPr="004A74DC"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咨询</w:t>
      </w:r>
      <w:r w:rsidR="004A74DC" w:rsidRPr="004A74DC">
        <w:rPr>
          <w:rFonts w:ascii="微软雅黑" w:eastAsia="微软雅黑" w:hAnsi="微软雅黑" w:cs="Arial"/>
          <w:b/>
          <w:color w:val="FF0000"/>
          <w:sz w:val="28"/>
          <w:szCs w:val="36"/>
        </w:rPr>
        <w:t>，请在工作日时间拨打</w:t>
      </w:r>
      <w:r w:rsidR="004A74DC"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。</w:t>
      </w:r>
    </w:p>
    <w:p w14:paraId="114D2712" w14:textId="77777777" w:rsidR="004A74DC" w:rsidRPr="004A74DC" w:rsidRDefault="004A74DC" w:rsidP="004A74DC">
      <w:pPr>
        <w:jc w:val="left"/>
        <w:rPr>
          <w:rStyle w:val="aa"/>
          <w:rFonts w:ascii="微软雅黑" w:eastAsia="微软雅黑" w:hAnsi="微软雅黑" w:cs="Arial" w:hint="eastAsia"/>
          <w:b w:val="0"/>
          <w:color w:val="333333"/>
          <w:kern w:val="0"/>
          <w:sz w:val="22"/>
          <w:szCs w:val="32"/>
        </w:rPr>
      </w:pPr>
      <w:r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或者</w:t>
      </w:r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联系网页上的在线客</w:t>
      </w:r>
      <w:proofErr w:type="gramStart"/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服咨询</w:t>
      </w:r>
      <w:proofErr w:type="gramEnd"/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解决。</w:t>
      </w:r>
      <w:hyperlink r:id="rId8" w:history="1">
        <w:r w:rsidRPr="00477B17">
          <w:rPr>
            <w:rStyle w:val="a6"/>
            <w:rFonts w:ascii="微软雅黑" w:eastAsia="微软雅黑" w:hAnsi="微软雅黑" w:cs="Arial"/>
            <w:kern w:val="0"/>
            <w:sz w:val="22"/>
            <w:szCs w:val="32"/>
          </w:rPr>
          <w:t>https://show.1688.com/enterpriseprocurement/operation/qicaishang.html</w:t>
        </w:r>
      </w:hyperlink>
      <w:r>
        <w:rPr>
          <w:rStyle w:val="aa"/>
          <w:rFonts w:ascii="微软雅黑" w:eastAsia="微软雅黑" w:hAnsi="微软雅黑" w:cs="Arial"/>
          <w:b w:val="0"/>
          <w:color w:val="333333"/>
          <w:kern w:val="0"/>
          <w:sz w:val="22"/>
          <w:szCs w:val="32"/>
        </w:rPr>
        <w:t xml:space="preserve"> </w:t>
      </w:r>
    </w:p>
    <w:p w14:paraId="1D7A222B" w14:textId="0D3B4B64" w:rsidR="004A74DC" w:rsidRPr="004A74DC" w:rsidRDefault="004A74DC" w:rsidP="007800FA">
      <w:pPr>
        <w:widowControl/>
        <w:jc w:val="left"/>
        <w:rPr>
          <w:rFonts w:ascii="微软雅黑" w:eastAsia="微软雅黑" w:hAnsi="微软雅黑" w:cs="Arial" w:hint="eastAsia"/>
          <w:b/>
          <w:color w:val="FF0000"/>
          <w:sz w:val="28"/>
          <w:szCs w:val="36"/>
        </w:rPr>
      </w:pPr>
      <w:bookmarkStart w:id="0" w:name="_GoBack"/>
      <w:bookmarkEnd w:id="0"/>
    </w:p>
    <w:p w14:paraId="0346E400" w14:textId="2DF1D37A" w:rsidR="00115AF2" w:rsidRPr="004A74DC" w:rsidRDefault="004A74DC" w:rsidP="007800FA">
      <w:pPr>
        <w:widowControl/>
        <w:jc w:val="left"/>
        <w:rPr>
          <w:rFonts w:ascii="微软雅黑" w:eastAsia="微软雅黑" w:hAnsi="微软雅黑" w:cs="Arial" w:hint="eastAsia"/>
          <w:b/>
          <w:color w:val="FF0000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14AB947" wp14:editId="09BFADF2">
            <wp:extent cx="6645910" cy="3132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E7F8" w14:textId="119F97B0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1688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平台账号注册</w:t>
      </w:r>
    </w:p>
    <w:p w14:paraId="1BDDD92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打开网页链接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https://member.1688.com/member/join/enterprise_join.htm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进行账号注册。</w:t>
      </w:r>
    </w:p>
    <w:p w14:paraId="28DF9E2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会员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名注册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支持字母、数字、汉字，建议使用贵公司的企业名称简称注册成为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会员登录名；</w:t>
      </w:r>
    </w:p>
    <w:p w14:paraId="25C23B58" w14:textId="264F716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76AE8778" wp14:editId="57ACA0F8">
            <wp:extent cx="5600700" cy="4354301"/>
            <wp:effectExtent l="0" t="0" r="0" b="8255"/>
            <wp:docPr id="92" name="图片 92" descr="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67" cy="43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734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a"/>
          <w:rFonts w:ascii="Segoe UI" w:hAnsi="Segoe UI" w:cs="Segoe UI"/>
          <w:color w:val="000000"/>
          <w:spacing w:val="12"/>
          <w:sz w:val="21"/>
          <w:szCs w:val="21"/>
        </w:rPr>
        <w:t> </w:t>
      </w:r>
    </w:p>
    <w:p w14:paraId="6031B87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注意：针对买家邀请上线的供应商，供应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商注册好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账号以后，需要回复注册好的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登录名到最初收到的邀请注册短信，这样供应商即加入买家合格供应商库内。</w:t>
      </w:r>
    </w:p>
    <w:p w14:paraId="6E7D9E7D" w14:textId="70DA036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20900DFE" wp14:editId="1D3498E1">
            <wp:extent cx="1403546" cy="3048000"/>
            <wp:effectExtent l="0" t="0" r="6350" b="0"/>
            <wp:docPr id="91" name="图片 91" descr="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7" cy="3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20A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0B8EF78B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2.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企业名称认证</w:t>
      </w:r>
    </w:p>
    <w:p w14:paraId="06BB394F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点击下方链接进入实名认证页面：</w:t>
      </w:r>
    </w:p>
    <w:p w14:paraId="57924CD0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12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https://work.1688.com/?_path_=sellerBaseNew/supplier/caigouSupplierAuth</w:t>
        </w:r>
      </w:hyperlink>
    </w:p>
    <w:p w14:paraId="22999B7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或者点击下方链接进入【企业实名认证】卡片的【立即实名认证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】：</w:t>
      </w:r>
    </w:p>
    <w:p w14:paraId="79EEA84E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13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https://work.1688.com/?spm=b26110225.8624275.gonav.15.57ff714fcAubQ6&amp;_path_=sellerBaseNew/2017sellerbase_baojia/baojiashouye</w:t>
        </w:r>
      </w:hyperlink>
    </w:p>
    <w:p w14:paraId="53BBA462" w14:textId="26766AC4" w:rsidR="00AD39E0" w:rsidRDefault="009604C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noProof/>
        </w:rPr>
        <w:drawing>
          <wp:inline distT="0" distB="0" distL="0" distR="0" wp14:anchorId="27EAB5CD" wp14:editId="47206BB8">
            <wp:extent cx="6645910" cy="2938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1AB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  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请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严格</w:t>
      </w:r>
      <w:proofErr w:type="gramEnd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按照营业执照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的信息进行填写，如下图提示；同时请填写实名认证操作人（即您本人）的手机号（可与法人代表手机号不同），以便接收提示短信。确认填写无误后，点击下一步。</w:t>
      </w:r>
    </w:p>
    <w:p w14:paraId="2C74CE61" w14:textId="1ADB5B90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248D146C" wp14:editId="7D5AAE3D">
            <wp:extent cx="5989320" cy="7284720"/>
            <wp:effectExtent l="0" t="0" r="0" b="0"/>
            <wp:docPr id="89" name="图片 8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338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备注：若公司为港澳台或外籍法人，请按照文档最后的参考章节填写法人代表证件号。</w:t>
      </w:r>
    </w:p>
    <w:p w14:paraId="59ABCF8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F4485AB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3)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请按照提示上传文件，大小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不得超过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10M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；上传完毕后，点击【提交审核】。</w:t>
      </w:r>
    </w:p>
    <w:p w14:paraId="1BF9B2B9" w14:textId="662B21CA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53553AF1" wp14:editId="53B21215">
            <wp:extent cx="6202680" cy="3771900"/>
            <wp:effectExtent l="0" t="0" r="7620" b="0"/>
            <wp:docPr id="88" name="图片 8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2585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4)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提交审核后显示如下页面，审核时间最长为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3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个工作日。当天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00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之前提交审核，一般可于当天审核完毕；当天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00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之后提交审核，一般于第二天审核完毕。</w:t>
      </w:r>
    </w:p>
    <w:p w14:paraId="188E2FA4" w14:textId="4A8D5ACA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07C302E0" wp14:editId="22C0623B">
            <wp:extent cx="6286500" cy="1958340"/>
            <wp:effectExtent l="0" t="0" r="0" b="3810"/>
            <wp:docPr id="87" name="图片 8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75A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559B6D2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5)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审核完毕后，会向实名认证操作人的手机号发送短信提醒，成功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/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失败短信提醒示意如下；</w:t>
      </w:r>
    </w:p>
    <w:p w14:paraId="46B7CFA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重要提示：若您使用华为手机，该短信可能被拦截，请查看【手机管家】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-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【骚扰拦截】中的短信。</w:t>
      </w:r>
    </w:p>
    <w:p w14:paraId="14A5387F" w14:textId="760D6912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5F51FE40" wp14:editId="274DFDC6">
            <wp:extent cx="2948940" cy="1981200"/>
            <wp:effectExtent l="0" t="0" r="3810" b="0"/>
            <wp:docPr id="86" name="图片 8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6793C3E6" wp14:editId="272A9EED">
            <wp:extent cx="2971800" cy="1988820"/>
            <wp:effectExtent l="0" t="0" r="0" b="0"/>
            <wp:docPr id="85" name="图片 8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0DE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22A3C98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 xml:space="preserve">6)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若短信提示审核失败，重新登陆网站并进入【实名认证】页面，请根据审核失败原因重新填写信息并且提交材料。</w:t>
      </w:r>
    </w:p>
    <w:p w14:paraId="00776C75" w14:textId="5E33154C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2ACF48EA" wp14:editId="77F967DA">
            <wp:extent cx="6555740" cy="2034540"/>
            <wp:effectExtent l="0" t="0" r="0" b="3810"/>
            <wp:docPr id="84" name="图片 8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29" cy="20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764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0E2D8CD6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7)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若短信提示审核成功，则进入打款操作。对公银行账户的开户名称必须为实名认证的公司名称，填写收款银行及账户信息后，点击【提交】。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网商银行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会向该对公账户打入一笔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元以下金额的钱，届时会发送短信到打款验证手机号（即实名认证操作人手机号）提醒打款到账成功或者失败，若打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款成功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请到对公账户查询收到的金额。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 w14:paraId="048097F7" w14:textId="67FA00BA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D2D043C" wp14:editId="46CA9E63">
            <wp:extent cx="6671056" cy="3573780"/>
            <wp:effectExtent l="0" t="0" r="0" b="7620"/>
            <wp:docPr id="83" name="图片 8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35" cy="35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9BF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短信示意如下：</w:t>
      </w:r>
    </w:p>
    <w:p w14:paraId="0036EC0E" w14:textId="2DFE01EE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730859B8" wp14:editId="66C4FBD5">
            <wp:extent cx="3154680" cy="2118360"/>
            <wp:effectExtent l="0" t="0" r="7620" b="0"/>
            <wp:docPr id="82" name="图片 8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2266E5A7" wp14:editId="5ADF60A3">
            <wp:extent cx="3154680" cy="2118360"/>
            <wp:effectExtent l="0" t="0" r="7620" b="0"/>
            <wp:docPr id="81" name="图片 8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744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6A1AD10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8)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若收到打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款成功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短信，重新登录实名认证页面，请在【打款认证】的验证框内输入正确的打款金额，点击【打款认证】。</w:t>
      </w:r>
    </w:p>
    <w:p w14:paraId="21D20BF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注意：一次打款仅能够验证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2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，请勿胡乱输入数字尝试；若您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次均未认证成功，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间隔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5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分钟后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，返回【打款操作】第一步，重新进行打款申请，每日只能申请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打款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5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，请谨慎申请。</w:t>
      </w:r>
    </w:p>
    <w:p w14:paraId="122166A3" w14:textId="5778901D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084EA3E" wp14:editId="10138240">
            <wp:extent cx="5341620" cy="2880360"/>
            <wp:effectExtent l="0" t="0" r="0" b="0"/>
            <wp:docPr id="80" name="图片 8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 w14:paraId="266B2A46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9)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若收到打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款失败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短信，重新登录实名认证页面，点击【申请重新打款】，请务必填写公司的对公转账银行账户的正确信息。注意：每日只能申请打款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5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次，请谨慎申请。</w:t>
      </w:r>
    </w:p>
    <w:p w14:paraId="7841759A" w14:textId="5EB6D8BC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61B3DAA" wp14:editId="2B14F990">
            <wp:extent cx="5859780" cy="1455420"/>
            <wp:effectExtent l="0" t="0" r="7620" b="0"/>
            <wp:docPr id="79" name="图片 7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7B4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580BF13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10)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打款验证成功后，出现如下页面即完成了实名认证，可进入【开通融易收】步骤。</w:t>
      </w:r>
    </w:p>
    <w:p w14:paraId="5D32C12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备注：开通融易收前必须先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开通专票能力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验证，请返回【卖家工作台】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【报价首页】，点击右上角卡片【开通】，进入服务开通页面，点击【验证开票能力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】进行验证，具体操作流程请参考第三步</w:t>
      </w:r>
    </w:p>
    <w:p w14:paraId="7F29AA2B" w14:textId="63B0CCB5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3E19873D" wp14:editId="73BAE359">
            <wp:extent cx="6454140" cy="1493520"/>
            <wp:effectExtent l="0" t="0" r="3810" b="0"/>
            <wp:docPr id="78" name="图片 7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371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44B971B5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 xml:space="preserve">3. 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一般纳税人资格认证</w:t>
      </w:r>
    </w:p>
    <w:p w14:paraId="194C17A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进入【卖家工作台】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【报价首页】，点击右上角卡片【开通】，进入服务开通页面，点击【验证开票能力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】，链接如下：</w:t>
      </w:r>
    </w:p>
    <w:p w14:paraId="17352968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27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https://work.1688.com/?spm=b26110225.8624275.gonav.15.57ff714fcAubQ6&amp;_path_=sellerBaseNew/2017sellerbase_baojia/baojiashouye</w:t>
        </w:r>
      </w:hyperlink>
    </w:p>
    <w:p w14:paraId="6D824149" w14:textId="0FF86B8F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7465F8E3" wp14:editId="09CCC6EF">
            <wp:extent cx="5547360" cy="2926080"/>
            <wp:effectExtent l="0" t="0" r="0" b="7620"/>
            <wp:docPr id="77" name="图片 7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8ACD" w14:textId="09CC6120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070A127B" wp14:editId="0AF5911B">
            <wp:extent cx="5440680" cy="3726180"/>
            <wp:effectExtent l="0" t="0" r="7620" b="7620"/>
            <wp:docPr id="76" name="图片 7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A8E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BF94665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2) 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进入如下界面，选择【在线验证（自动审核）】，完成自动审核操作；需准备的材料为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您自行开具的增值税专票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税务局代开票或者小规模纳税人专票（税率为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3%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）无法通过</w:t>
      </w:r>
    </w:p>
    <w:p w14:paraId="150E504F" w14:textId="61396789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2873AF75" wp14:editId="5B0EC8C7">
            <wp:extent cx="6652260" cy="4663440"/>
            <wp:effectExtent l="0" t="0" r="0" b="3810"/>
            <wp:docPr id="75" name="图片 7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A257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61FFD3E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 xml:space="preserve">3)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如果在线验证一直无法通过，请先检查自己是否确实具有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增值税专票自开能力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（非税务局代开），如果确认无误，点击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上传人工证明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，进入如下界面，点击下侧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验证开票能力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</w:p>
    <w:p w14:paraId="2E71E94A" w14:textId="739250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791EECDF" wp14:editId="31C1D197">
            <wp:extent cx="6522720" cy="5646420"/>
            <wp:effectExtent l="0" t="0" r="0" b="0"/>
            <wp:docPr id="74" name="图片 7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8C9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6690FBA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4)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人工审核中，以下材料您可以任选其一上传，以证明您具备专票开票的能力：</w:t>
      </w:r>
    </w:p>
    <w:p w14:paraId="63133977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税务登记证副本（加盖一般纳税人公章）</w:t>
      </w:r>
    </w:p>
    <w:p w14:paraId="7390777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营业执照／三证合一（加盖一般纳税人公章）</w:t>
      </w:r>
    </w:p>
    <w:p w14:paraId="084456B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企业自行开具的增值税专用发票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注意：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、非税务局代开；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、供应商应为左下角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销售方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</w:p>
    <w:p w14:paraId="40BF8AC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税务局网站查询结果截图</w:t>
      </w:r>
    </w:p>
    <w:p w14:paraId="0F3B445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一般纳税人登记表</w:t>
      </w:r>
    </w:p>
    <w:p w14:paraId="6FB98DD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一般纳税人认定通知书</w:t>
      </w:r>
    </w:p>
    <w:p w14:paraId="3C83D2A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834AD87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 xml:space="preserve">4. </w:t>
      </w:r>
      <w:proofErr w:type="gramStart"/>
      <w:r>
        <w:rPr>
          <w:rFonts w:ascii="Segoe UI" w:hAnsi="Segoe UI" w:cs="Segoe UI"/>
          <w:color w:val="262626"/>
          <w:spacing w:val="12"/>
          <w:sz w:val="42"/>
          <w:szCs w:val="42"/>
        </w:rPr>
        <w:t>开通网商</w:t>
      </w:r>
      <w:proofErr w:type="gramEnd"/>
      <w:r>
        <w:rPr>
          <w:rFonts w:ascii="Segoe UI" w:hAnsi="Segoe UI" w:cs="Segoe UI"/>
          <w:color w:val="262626"/>
          <w:spacing w:val="12"/>
          <w:sz w:val="42"/>
          <w:szCs w:val="42"/>
        </w:rPr>
        <w:t>银行融易收</w:t>
      </w:r>
    </w:p>
    <w:p w14:paraId="07F1E69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完成专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票能力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验证后，请返回【卖家工作台】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【报价首页】，点击右上角卡片【开通】，进入服务开通页面，点击开通融易收卡片的【立即开通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】，链接如下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</w:p>
    <w:p w14:paraId="6628F551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32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https://work.1688.com/?spm=b26110225.8624275.gonav.15.57ff714fcAubQ6&amp;_path_=sellerBaseNew/2017sellerbase_baojia/baojiashouye</w:t>
        </w:r>
      </w:hyperlink>
      <w:r w:rsidR="00AD39E0">
        <w:rPr>
          <w:rStyle w:val="lake-fontsize-12"/>
          <w:rFonts w:ascii="Segoe UI" w:hAnsi="Segoe UI" w:cs="Segoe UI"/>
          <w:color w:val="262626"/>
          <w:spacing w:val="12"/>
        </w:rPr>
        <w:t xml:space="preserve"> </w:t>
      </w:r>
    </w:p>
    <w:p w14:paraId="4C580DED" w14:textId="55E954DB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32723141" wp14:editId="3CF31E97">
            <wp:extent cx="5547360" cy="2926080"/>
            <wp:effectExtent l="0" t="0" r="0" b="7620"/>
            <wp:docPr id="73" name="图片 7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0D58" w14:textId="67030DF5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1D86965" wp14:editId="63163BDA">
            <wp:extent cx="5646420" cy="3909060"/>
            <wp:effectExtent l="0" t="0" r="0" b="0"/>
            <wp:docPr id="72" name="图片 7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D76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或者直接访问网站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https://view.1688.com/cms/promotion/rys.html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，点击黄色按钮【立即开通】</w:t>
      </w:r>
    </w:p>
    <w:p w14:paraId="05E3CD4F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0F481456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点击【开通对公转账】</w:t>
      </w:r>
    </w:p>
    <w:p w14:paraId="5B40E967" w14:textId="2029AC2C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46503F47" wp14:editId="41B0368E">
            <wp:extent cx="6652260" cy="3108960"/>
            <wp:effectExtent l="0" t="0" r="0" b="0"/>
            <wp:docPr id="71" name="图片 7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FD2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126B31E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3)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跳转至下方页面，点击【立即开通】</w:t>
      </w:r>
    </w:p>
    <w:p w14:paraId="3566A8F0" w14:textId="6744B750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0F985CBD" wp14:editId="740E64FA">
            <wp:extent cx="6652260" cy="2430780"/>
            <wp:effectExtent l="0" t="0" r="0" b="7620"/>
            <wp:docPr id="70" name="图片 7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CB3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4860CB0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4)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跳转至绑定账户页面，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选择【无企业支付宝账户开通】</w:t>
      </w:r>
    </w:p>
    <w:p w14:paraId="4459027D" w14:textId="635B8A69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32A7F3F" wp14:editId="4AF2E582">
            <wp:extent cx="5791200" cy="2400300"/>
            <wp:effectExtent l="0" t="0" r="0" b="0"/>
            <wp:docPr id="69" name="图片 6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4B6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03778285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 xml:space="preserve">5)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按照要求填写供应商企业信息，并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上传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高清</w:t>
      </w:r>
      <w:proofErr w:type="gramEnd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的【企业法人身份证】正反面高</w:t>
      </w:r>
      <w:proofErr w:type="gramStart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清照片</w:t>
      </w:r>
      <w:proofErr w:type="gramEnd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或扫描件（彩色）、【开户许可证】高</w:t>
      </w:r>
      <w:proofErr w:type="gramStart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清照片</w:t>
      </w:r>
      <w:proofErr w:type="gramEnd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或扫描件（彩色）、【营业执照】高</w:t>
      </w:r>
      <w:proofErr w:type="gramStart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清照片</w:t>
      </w:r>
      <w:proofErr w:type="gramEnd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或</w:t>
      </w:r>
      <w:proofErr w:type="gramStart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或</w:t>
      </w:r>
      <w:proofErr w:type="gramEnd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扫描件（彩色）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并提交审核，一般审核时间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天，后打款到对公账号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元以下的随机金额，需要供应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商再次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登录审核后会出现验证框，输入正确的打款金额验证，正确即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开通网商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银行融易收成功。</w:t>
      </w:r>
    </w:p>
    <w:p w14:paraId="1AD6EDB4" w14:textId="677A6FA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706083C1" wp14:editId="036C2956">
            <wp:extent cx="2712720" cy="2377440"/>
            <wp:effectExtent l="0" t="0" r="0" b="3810"/>
            <wp:docPr id="68" name="图片 6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41AB6438" wp14:editId="7B180699">
            <wp:extent cx="2827020" cy="2377440"/>
            <wp:effectExtent l="0" t="0" r="0" b="3810"/>
            <wp:docPr id="67" name="图片 6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CD8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6FFDDA20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6)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打款验证成功后，开通融易收成功</w:t>
      </w:r>
    </w:p>
    <w:p w14:paraId="78A5FF06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13357DB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备注：如果不是一般纳税人（即没有自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开税点为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6%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以上的专票能力），若您是大企业的线下供应商，请联系对应的大企业买家，将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账号名称给买家，将您加入合格供应商库，即可开通。</w:t>
      </w:r>
    </w:p>
    <w:p w14:paraId="0623DA87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8831DC0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5.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入驻</w:t>
      </w:r>
      <w:proofErr w:type="gramStart"/>
      <w:r>
        <w:rPr>
          <w:rFonts w:ascii="Segoe UI" w:hAnsi="Segoe UI" w:cs="Segoe UI"/>
          <w:color w:val="262626"/>
          <w:spacing w:val="12"/>
          <w:sz w:val="42"/>
          <w:szCs w:val="42"/>
        </w:rPr>
        <w:t>企采商</w:t>
      </w:r>
      <w:proofErr w:type="gramEnd"/>
    </w:p>
    <w:p w14:paraId="491904C6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点击下方链接进入入驻页面，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查看您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是否符合入驻条件：</w:t>
      </w:r>
    </w:p>
    <w:p w14:paraId="5FD8F858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39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https://show.1688.com/enterpriseprocurement/operation/qicaishang.html</w:t>
        </w:r>
      </w:hyperlink>
    </w:p>
    <w:p w14:paraId="21BC2EB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- 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若显示「实名认证」或者「收款服务」尚未开通，请按指引先完成上述两项认证</w:t>
      </w:r>
    </w:p>
    <w:p w14:paraId="4B583DA0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- 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若其他几项显示不符合要求，表示目前暂不能入驻</w:t>
      </w:r>
    </w:p>
    <w:p w14:paraId="1341109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- 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若所有条件均满足，请点击「立即入驻」</w:t>
      </w:r>
    </w:p>
    <w:p w14:paraId="42267F85" w14:textId="0562850F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730A1C4" wp14:editId="3E8EBFD8">
            <wp:extent cx="5029200" cy="2179320"/>
            <wp:effectExtent l="0" t="0" r="0" b="0"/>
            <wp:docPr id="66" name="图片 6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E52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6FC2398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提交申请材料</w:t>
      </w:r>
    </w:p>
    <w:p w14:paraId="0926A00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请按照您的实际情况填写「入驻申请」，注意事项：</w:t>
      </w:r>
    </w:p>
    <w:p w14:paraId="29D6033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>- 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企业名称和社会信用代码与您实名认证提交的一致，不可修改</w:t>
      </w:r>
    </w:p>
    <w:p w14:paraId="1246F4B5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- 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您填写的内容会影响您收到商机的质量，因此请您如实填写</w:t>
      </w:r>
    </w:p>
    <w:p w14:paraId="47268A6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- 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请仔细查阅《企采商服务协议》、《企业采购平台服务协议（供应商版）》，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并勾选同意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；若有任何疑问，请拨打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4008001688</w:t>
      </w:r>
    </w:p>
    <w:p w14:paraId="2C98C300" w14:textId="3D9E0AA3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4FBACBD8" wp14:editId="765BDF9A">
            <wp:extent cx="4876800" cy="3009900"/>
            <wp:effectExtent l="0" t="0" r="0" b="0"/>
            <wp:docPr id="65" name="图片 6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9D3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1D04DBA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3)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提交入驻申请，等待审核</w:t>
      </w:r>
    </w:p>
    <w:p w14:paraId="5E6BC15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审核通过后，您可再次进入该页面，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查看您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获得的权益，同时可进入工作台进行操作。</w:t>
      </w:r>
    </w:p>
    <w:p w14:paraId="66E492AC" w14:textId="74E35153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4C2B1009" wp14:editId="2CCDF957">
            <wp:extent cx="4229100" cy="3459480"/>
            <wp:effectExtent l="0" t="0" r="0" b="7620"/>
            <wp:docPr id="64" name="图片 6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C48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F101690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 xml:space="preserve">6. </w:t>
      </w:r>
      <w:proofErr w:type="gramStart"/>
      <w:r>
        <w:rPr>
          <w:rFonts w:ascii="Segoe UI" w:hAnsi="Segoe UI" w:cs="Segoe UI"/>
          <w:color w:val="262626"/>
          <w:spacing w:val="12"/>
          <w:sz w:val="42"/>
          <w:szCs w:val="42"/>
        </w:rPr>
        <w:t>开通账期交易</w:t>
      </w:r>
      <w:proofErr w:type="gramEnd"/>
    </w:p>
    <w:p w14:paraId="173E54C7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进入【企采商工作台】，点击【交易管理】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【交易方式及服务】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【账期交易】，进入服务开通页面，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点击开通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收票易卡片的【立即开通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，链接如下：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work.1688.com</w:t>
      </w:r>
    </w:p>
    <w:p w14:paraId="4D470E30" w14:textId="2B6122AA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2B12F8B2" wp14:editId="3C15CCDE">
            <wp:extent cx="6652260" cy="3619500"/>
            <wp:effectExtent l="0" t="0" r="0" b="0"/>
            <wp:docPr id="63" name="图片 6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349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或直接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点击开通账期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支付的链接：</w:t>
      </w:r>
    </w:p>
    <w:p w14:paraId="0207111A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44" w:anchor="app/salemanagement/accountPeriodApply/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https://work.1688.com/home/seller.htm?spm=0.0.0.0.qonP1H#app/salemanagement/accountPeriodApply/</w:t>
        </w:r>
      </w:hyperlink>
    </w:p>
    <w:p w14:paraId="6427D06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66732E4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若【立即开通】是灰色的无法点击，请确认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是否已加入</w:t>
      </w:r>
      <w:proofErr w:type="gramStart"/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企采商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或者之前将注册好的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账号发给采购企业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添加至合格供应商库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；完成后重新进入该页面点击【立即开通】</w:t>
      </w:r>
    </w:p>
    <w:p w14:paraId="6BC42ED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a"/>
          <w:rFonts w:ascii="Segoe UI" w:hAnsi="Segoe UI" w:cs="Segoe UI"/>
          <w:color w:val="262626"/>
          <w:spacing w:val="12"/>
          <w:sz w:val="21"/>
          <w:szCs w:val="21"/>
        </w:rPr>
        <w:t>备注：</w:t>
      </w:r>
      <w:proofErr w:type="gramStart"/>
      <w:r>
        <w:rPr>
          <w:rStyle w:val="aa"/>
          <w:rFonts w:ascii="Segoe UI" w:hAnsi="Segoe UI" w:cs="Segoe UI"/>
          <w:color w:val="262626"/>
          <w:spacing w:val="12"/>
          <w:sz w:val="21"/>
          <w:szCs w:val="21"/>
        </w:rPr>
        <w:t>无需开通</w:t>
      </w:r>
      <w:proofErr w:type="gramEnd"/>
      <w:r>
        <w:rPr>
          <w:rStyle w:val="aa"/>
          <w:rFonts w:ascii="Segoe UI" w:hAnsi="Segoe UI" w:cs="Segoe UI"/>
          <w:color w:val="262626"/>
          <w:spacing w:val="12"/>
          <w:sz w:val="21"/>
          <w:szCs w:val="21"/>
        </w:rPr>
        <w:t>诚信通</w:t>
      </w:r>
    </w:p>
    <w:p w14:paraId="6046CDE4" w14:textId="4FB264A3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11DB8CD3" wp14:editId="2E42B1F9">
            <wp:extent cx="6667500" cy="2766060"/>
            <wp:effectExtent l="0" t="0" r="0" b="0"/>
            <wp:docPr id="62" name="图片 6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9C8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4A63258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3)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开通完成后，点击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选择会员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，此处需要提前获知采购企业的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主账号是什么，然后输入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会员名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搜索，卖家可根据情况管理授信，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建议设置为和买家一个结算周期内的订单总金额。额度最高可设为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亿元，选择结算日期，点击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确定授信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即可完成开通。</w:t>
      </w:r>
    </w:p>
    <w:p w14:paraId="58A2E216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注：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账期授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信可以理解为和信用卡差不多概念，一个付款时间内，买家会给你下多少单，你的总额度要稍微大于这个。</w:t>
      </w:r>
    </w:p>
    <w:p w14:paraId="7BC85B7A" w14:textId="69CD9B5D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2EB62B0F" wp14:editId="2F1F9616">
            <wp:extent cx="5913120" cy="2331720"/>
            <wp:effectExtent l="0" t="0" r="0" b="0"/>
            <wp:docPr id="61" name="图片 6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5054" w14:textId="036B35EC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1D9E9EF7" wp14:editId="049FD997">
            <wp:extent cx="5890260" cy="4945380"/>
            <wp:effectExtent l="0" t="0" r="0" b="7620"/>
            <wp:docPr id="56" name="图片 5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8DD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0C865D75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7.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开通收票易</w:t>
      </w:r>
    </w:p>
    <w:p w14:paraId="19BBF7A5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收票易指浙江网商银行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收票易的电子虚拟账户，用于对收取采购商支付的电子承兑、商票等。</w:t>
      </w:r>
    </w:p>
    <w:p w14:paraId="5B1839E0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进入【企采商工作台】，点击【交易管理】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【交易方式及服务】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【网商银行收票易】，进入服务开通页面，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点击开通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收票易卡片的【立即开通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</w:t>
      </w:r>
    </w:p>
    <w:p w14:paraId="4B712469" w14:textId="0EF74358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69452C44" wp14:editId="01C21DA0">
            <wp:extent cx="5410200" cy="2667000"/>
            <wp:effectExtent l="0" t="0" r="0" b="0"/>
            <wp:docPr id="54" name="图片 5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A869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或者直接访问如下链接：</w:t>
      </w:r>
    </w:p>
    <w:p w14:paraId="51DF9CEF" w14:textId="77777777" w:rsidR="00AD39E0" w:rsidRDefault="00B95555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49" w:tgtFrame="_blank" w:history="1">
        <w:r w:rsidR="00AD39E0"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https://work.1688.com/?spm=a262jn.11251430.workmenu.dmybankeb.220a1768Ye1CJg&amp;_path_=sellerBaseNew/2017sellerbase_trade/myBankEBReceiver</w:t>
        </w:r>
      </w:hyperlink>
    </w:p>
    <w:p w14:paraId="0A946008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7934D94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3)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点击蓝色按钮【立即开通】</w:t>
      </w:r>
    </w:p>
    <w:p w14:paraId="7B7FCEAE" w14:textId="278EDBD8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1DC011EF" wp14:editId="00E68BD3">
            <wp:extent cx="6652260" cy="2522220"/>
            <wp:effectExtent l="0" t="0" r="0" b="0"/>
            <wp:docPr id="53" name="图片 5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E66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491C5E6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4) 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若工商注册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号为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15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位，请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您严格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按照组织机构代码证的信息进行填写，并按照提示上传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开户许可证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组织机构代码证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文件，文件大小不得超过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5M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；因为一些省市取消了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开户许可证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的发放，请在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上传开户许可证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的位置上传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“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基本存款账户信息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的凭证即可；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勾选并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同意协议后，点击【下一步】</w:t>
      </w:r>
    </w:p>
    <w:p w14:paraId="605F676B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若工商注册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号为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位，请您按照提示上传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开户许可证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文件，大小不得超过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5M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；因为一些省市取消了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开户许可证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的发放，请在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上传开户许可证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的位置上传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基本存款账户信息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的凭证即可；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勾选并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同意协议后，点击【下一步】。</w:t>
      </w:r>
    </w:p>
    <w:p w14:paraId="470F5C52" w14:textId="792DB102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6C7CC082" wp14:editId="4C6C7E14">
            <wp:extent cx="6019800" cy="4145280"/>
            <wp:effectExtent l="0" t="0" r="0" b="7620"/>
            <wp:docPr id="52" name="图片 5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979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5)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提交审核后显示如下页面，审核时间最长为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3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个工作日。当天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00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之前提交审核，一般可于当天审核完毕；当天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00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之后提交审核，一般于第二天审核完毕。</w:t>
      </w:r>
    </w:p>
    <w:p w14:paraId="75A49773" w14:textId="5EBA0536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08F22E65" wp14:editId="0148BE52">
            <wp:extent cx="5981700" cy="3817620"/>
            <wp:effectExtent l="0" t="0" r="0" b="0"/>
            <wp:docPr id="50" name="图片 5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07B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7A5B074F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6)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审核通过后，开通完毕。</w:t>
      </w:r>
    </w:p>
    <w:p w14:paraId="11346520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218472E" w14:textId="77777777" w:rsidR="00AD39E0" w:rsidRDefault="00AD39E0" w:rsidP="00AD39E0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lastRenderedPageBreak/>
        <w:t>8.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诚信服务</w:t>
      </w:r>
    </w:p>
    <w:p w14:paraId="186F7F4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br/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进入【企采商工作台】，点击【开通】进入【资质认证】，点击【诚信服务】卡片【立即开通】</w:t>
      </w:r>
    </w:p>
    <w:p w14:paraId="0872E99E" w14:textId="22C3BC05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4DEA9336" wp14:editId="47FBD268">
            <wp:extent cx="5646420" cy="2560320"/>
            <wp:effectExtent l="0" t="0" r="0" b="0"/>
            <wp:docPr id="41" name="图片 4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FA90" w14:textId="50C9628E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3B1E5323" wp14:editId="7EBDC206">
            <wp:extent cx="5692140" cy="2506980"/>
            <wp:effectExtent l="0" t="0" r="3810" b="7620"/>
            <wp:docPr id="26" name="图片 2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279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进入诚信服务开通页面，点击【立即开通】即可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 w14:paraId="17C8144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A776505" w14:textId="50D81891" w:rsidR="009604C0" w:rsidRPr="009604C0" w:rsidRDefault="00AD39E0" w:rsidP="009604C0">
      <w:pPr>
        <w:pStyle w:val="a9"/>
        <w:shd w:val="clear" w:color="auto" w:fill="FFFFFF"/>
        <w:spacing w:before="0" w:beforeAutospacing="0" w:after="0" w:afterAutospacing="0" w:line="360" w:lineRule="atLeast"/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</w:pPr>
      <w:r w:rsidRPr="009604C0"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  <w:t>如遇到平台</w:t>
      </w:r>
      <w:r w:rsidR="009604C0" w:rsidRPr="009604C0">
        <w:rPr>
          <w:rStyle w:val="lake-fontsize-18"/>
          <w:rFonts w:ascii="Segoe UI" w:hAnsi="Segoe UI" w:cs="Segoe UI" w:hint="eastAsia"/>
          <w:b/>
          <w:bCs/>
          <w:color w:val="FF0000"/>
          <w:spacing w:val="12"/>
          <w:sz w:val="36"/>
          <w:szCs w:val="36"/>
        </w:rPr>
        <w:t>注册问题</w:t>
      </w:r>
      <w:r w:rsidR="009604C0" w:rsidRPr="009604C0"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  <w:t>可</w:t>
      </w:r>
      <w:r w:rsidRPr="009604C0"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  <w:t>咨询客</w:t>
      </w:r>
      <w:proofErr w:type="gramStart"/>
      <w:r w:rsidRPr="009604C0"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  <w:t>服电话</w:t>
      </w:r>
      <w:proofErr w:type="gramEnd"/>
      <w:r w:rsidRPr="009604C0"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  <w:t xml:space="preserve"> </w:t>
      </w:r>
      <w:r w:rsidR="009604C0" w:rsidRPr="009604C0">
        <w:rPr>
          <w:rStyle w:val="lake-fontsize-18"/>
          <w:rFonts w:ascii="Segoe UI" w:hAnsi="Segoe UI" w:cs="Segoe UI"/>
          <w:b/>
          <w:bCs/>
          <w:color w:val="FF0000"/>
          <w:spacing w:val="12"/>
          <w:sz w:val="36"/>
          <w:szCs w:val="36"/>
        </w:rPr>
        <w:t>0571-86561507</w:t>
      </w:r>
    </w:p>
    <w:p w14:paraId="22A031DB" w14:textId="416B4795" w:rsidR="00AD39E0" w:rsidRDefault="00AD39E0" w:rsidP="009604C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 xml:space="preserve">9. 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参考：境外法人实名认证注意事项</w:t>
      </w:r>
    </w:p>
    <w:p w14:paraId="76A56E8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法人证件号必须填写其成为企业法人时的工商注册时，留用在工商局所用的证件的相应号码</w:t>
      </w:r>
    </w:p>
    <w:p w14:paraId="438D43C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号码中如果有括号，使用英文输入法输入括号</w:t>
      </w:r>
    </w:p>
    <w:p w14:paraId="1D6EC98B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3.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若无法去工商局查询，每天有三次尝试证件号机会，珍惜使用，否则要等待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24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小时；也可以登录如下的工商信息网进行查询</w:t>
      </w:r>
    </w:p>
    <w:p w14:paraId="3E36AA9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523A6B0B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a"/>
          <w:rFonts w:ascii="Segoe UI" w:hAnsi="Segoe UI" w:cs="Segoe UI"/>
          <w:color w:val="262626"/>
          <w:spacing w:val="12"/>
          <w:sz w:val="21"/>
          <w:szCs w:val="21"/>
        </w:rPr>
        <w:t>香港法人、澳门法人（两种身份证件）：</w:t>
      </w:r>
    </w:p>
    <w:p w14:paraId="2629743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来往内地通行证件号</w:t>
      </w:r>
    </w:p>
    <w:p w14:paraId="1F5B448F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香港法人为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【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H + 8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位数字】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，澳门法人为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【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M + 8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位数字】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，换证次数的两位数字在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平台实名认证时有时需要添加在后面，有时不需要，需要尝试或工商局或工商信息网查询；</w:t>
      </w:r>
    </w:p>
    <w:p w14:paraId="0B61E3BD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身份证号</w:t>
      </w:r>
    </w:p>
    <w:p w14:paraId="456A8F91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>港澳法人身份证号都为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【一个大写字母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 xml:space="preserve"> + 6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位数字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 xml:space="preserve"> + 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（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1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位数字）】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</w:t>
      </w:r>
    </w:p>
    <w:p w14:paraId="24129993" w14:textId="3AC35BAB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15683B5C" wp14:editId="41F6F936">
            <wp:extent cx="2887980" cy="3619500"/>
            <wp:effectExtent l="0" t="0" r="7620" b="0"/>
            <wp:docPr id="24" name="图片 2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6574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5633172A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a"/>
          <w:rFonts w:ascii="Segoe UI" w:hAnsi="Segoe UI" w:cs="Segoe UI"/>
          <w:color w:val="262626"/>
          <w:spacing w:val="12"/>
          <w:sz w:val="21"/>
          <w:szCs w:val="21"/>
        </w:rPr>
        <w:t>台湾法人（两种身份证件）：</w:t>
      </w:r>
    </w:p>
    <w:p w14:paraId="010C8233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来往内地通行证</w:t>
      </w:r>
    </w:p>
    <w:p w14:paraId="57EB8D2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台湾法人为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【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8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位数字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 xml:space="preserve"> + 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签发次数】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，换证地代码有时需要加在后面，比如【（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B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）】，此处注意换证地代码是需要加括号的，一般是英文输入括号；有时不需要，需要尝试或工商局或工商信息网查询；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 </w:t>
      </w:r>
    </w:p>
    <w:p w14:paraId="02922A7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2.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身份证号</w:t>
      </w:r>
    </w:p>
    <w:p w14:paraId="3C73153B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台湾法人身份证号都为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【一个大写字母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 xml:space="preserve"> + 9</w:t>
      </w:r>
      <w:r>
        <w:rPr>
          <w:rStyle w:val="aa"/>
          <w:rFonts w:ascii="Segoe UI" w:hAnsi="Segoe UI" w:cs="Segoe UI"/>
          <w:color w:val="F5222D"/>
          <w:spacing w:val="12"/>
          <w:sz w:val="21"/>
          <w:szCs w:val="21"/>
        </w:rPr>
        <w:t>位数字】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</w:t>
      </w:r>
    </w:p>
    <w:p w14:paraId="26024CA8" w14:textId="4B33DA13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5ABA0380" wp14:editId="37D03FFF">
            <wp:extent cx="4701540" cy="5783580"/>
            <wp:effectExtent l="0" t="0" r="3810" b="7620"/>
            <wp:docPr id="20" name="图片 2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99CE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59704655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a"/>
          <w:rFonts w:ascii="Segoe UI" w:hAnsi="Segoe UI" w:cs="Segoe UI"/>
          <w:color w:val="262626"/>
          <w:spacing w:val="12"/>
          <w:sz w:val="21"/>
          <w:szCs w:val="21"/>
        </w:rPr>
        <w:t>外国人</w:t>
      </w:r>
    </w:p>
    <w:p w14:paraId="43470432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外国人统一使用护照号码进行实名认证，并且护照为当时成为企业法人时的护照版本即可。</w:t>
      </w:r>
    </w:p>
    <w:p w14:paraId="1678B96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工商信息查询</w:t>
      </w:r>
    </w:p>
    <w:p w14:paraId="306E341C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打开国家工商信息网站，</w:t>
      </w:r>
      <w:hyperlink r:id="rId57" w:tgtFrame="_blank" w:history="1">
        <w:r>
          <w:rPr>
            <w:rStyle w:val="a6"/>
            <w:rFonts w:ascii="Segoe UI" w:hAnsi="Segoe UI" w:cs="Segoe UI"/>
            <w:color w:val="096DD9"/>
            <w:spacing w:val="12"/>
            <w:sz w:val="21"/>
            <w:szCs w:val="21"/>
          </w:rPr>
          <w:t>http://www.gsxt.gov.cn/index.htm</w:t>
        </w:r>
      </w:hyperlink>
    </w:p>
    <w:p w14:paraId="0ED1E1C7" w14:textId="77777777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输入贵司公司，会出现贵司在工商信息网登记的统一社会信用代码，以及法人名称。请分别复制这两个信息，注意此处法人代表姓名中有空格的，在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实名认证时也要输入空格。</w:t>
      </w:r>
    </w:p>
    <w:p w14:paraId="24CF4D56" w14:textId="6D7E4B30" w:rsidR="00AD39E0" w:rsidRDefault="00AD39E0" w:rsidP="00AD39E0">
      <w:pPr>
        <w:pStyle w:val="a9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2D251F7E" wp14:editId="6B1DB38E">
            <wp:extent cx="5280660" cy="1257300"/>
            <wp:effectExtent l="0" t="0" r="0" b="0"/>
            <wp:docPr id="14" name="图片 1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8068" w14:textId="79260234" w:rsidR="00B02062" w:rsidRPr="004E15E8" w:rsidRDefault="00B02062" w:rsidP="00AD39E0">
      <w:pPr>
        <w:rPr>
          <w:rFonts w:ascii="微软雅黑" w:eastAsia="微软雅黑" w:hAnsi="微软雅黑"/>
          <w:sz w:val="24"/>
          <w:szCs w:val="24"/>
        </w:rPr>
      </w:pPr>
    </w:p>
    <w:sectPr w:rsidR="00B02062" w:rsidRPr="004E15E8" w:rsidSect="00062773">
      <w:headerReference w:type="default" r:id="rId59"/>
      <w:pgSz w:w="11906" w:h="16838"/>
      <w:pgMar w:top="720" w:right="720" w:bottom="720" w:left="72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7BFDC" w14:textId="77777777" w:rsidR="00B95555" w:rsidRDefault="00B95555" w:rsidP="005E7320">
      <w:r>
        <w:separator/>
      </w:r>
    </w:p>
  </w:endnote>
  <w:endnote w:type="continuationSeparator" w:id="0">
    <w:p w14:paraId="405FE516" w14:textId="77777777" w:rsidR="00B95555" w:rsidRDefault="00B95555" w:rsidP="005E7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998C3" w14:textId="77777777" w:rsidR="00B95555" w:rsidRDefault="00B95555" w:rsidP="005E7320">
      <w:r>
        <w:separator/>
      </w:r>
    </w:p>
  </w:footnote>
  <w:footnote w:type="continuationSeparator" w:id="0">
    <w:p w14:paraId="5E26DECA" w14:textId="77777777" w:rsidR="00B95555" w:rsidRDefault="00B95555" w:rsidP="005E7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8ADE1" w14:textId="77777777" w:rsidR="006C1025" w:rsidRPr="007B5ED7" w:rsidRDefault="004B48E5" w:rsidP="007B5ED7">
    <w:pPr>
      <w:pStyle w:val="a9"/>
      <w:spacing w:before="0" w:beforeAutospacing="0" w:after="0" w:afterAutospacing="0" w:line="750" w:lineRule="atLeast"/>
      <w:ind w:left="300" w:right="525"/>
      <w:jc w:val="center"/>
      <w:rPr>
        <w:rFonts w:ascii="microsoft yahei" w:hAnsi="microsoft yahei" w:hint="eastAsia"/>
        <w:color w:val="000000"/>
        <w:sz w:val="21"/>
        <w:szCs w:val="21"/>
      </w:rPr>
    </w:pPr>
    <w:r>
      <w:rPr>
        <w:rFonts w:ascii="microsoft yahei" w:hAnsi="microsoft yahei" w:hint="eastAsia"/>
        <w:color w:val="000000"/>
        <w:sz w:val="21"/>
        <w:szCs w:val="21"/>
      </w:rPr>
      <w:t>采购</w:t>
    </w:r>
    <w:r>
      <w:rPr>
        <w:rFonts w:ascii="microsoft yahei" w:hAnsi="microsoft yahei"/>
        <w:color w:val="000000"/>
        <w:sz w:val="21"/>
        <w:szCs w:val="21"/>
      </w:rPr>
      <w:t>平台</w:t>
    </w:r>
    <w:r w:rsidR="00062773" w:rsidRPr="00062773">
      <w:rPr>
        <w:rFonts w:hint="eastAsia"/>
        <w:sz w:val="20"/>
      </w:rPr>
      <w:t xml:space="preserve"> </w:t>
    </w:r>
    <w:r w:rsidRPr="004B48E5">
      <w:rPr>
        <w:rFonts w:ascii="微软雅黑" w:eastAsia="微软雅黑" w:hAnsi="微软雅黑"/>
        <w:sz w:val="20"/>
      </w:rPr>
      <w:t>go.1688.com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1133A"/>
    <w:multiLevelType w:val="hybridMultilevel"/>
    <w:tmpl w:val="DA662128"/>
    <w:lvl w:ilvl="0" w:tplc="4DF8A5B4">
      <w:start w:val="1"/>
      <w:numFmt w:val="decimal"/>
      <w:lvlText w:val="%1)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5B0620"/>
    <w:multiLevelType w:val="multilevel"/>
    <w:tmpl w:val="67547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677D24"/>
    <w:multiLevelType w:val="hybridMultilevel"/>
    <w:tmpl w:val="A74E0F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4470"/>
    <w:multiLevelType w:val="hybridMultilevel"/>
    <w:tmpl w:val="4D8EA1BC"/>
    <w:lvl w:ilvl="0" w:tplc="19040C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97C6F58"/>
    <w:multiLevelType w:val="hybridMultilevel"/>
    <w:tmpl w:val="BAFCC6E2"/>
    <w:lvl w:ilvl="0" w:tplc="4CF4B704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A597C89"/>
    <w:multiLevelType w:val="hybridMultilevel"/>
    <w:tmpl w:val="C67C12F0"/>
    <w:lvl w:ilvl="0" w:tplc="A8F67D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635B9F"/>
    <w:multiLevelType w:val="hybridMultilevel"/>
    <w:tmpl w:val="F17CAB12"/>
    <w:lvl w:ilvl="0" w:tplc="4DF8A5B4">
      <w:start w:val="1"/>
      <w:numFmt w:val="decimal"/>
      <w:lvlText w:val="%1)"/>
      <w:lvlJc w:val="left"/>
      <w:pPr>
        <w:ind w:left="42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5638E9"/>
    <w:multiLevelType w:val="hybridMultilevel"/>
    <w:tmpl w:val="9C3E9158"/>
    <w:lvl w:ilvl="0" w:tplc="4DF8A5B4">
      <w:start w:val="1"/>
      <w:numFmt w:val="decimal"/>
      <w:lvlText w:val="%1)"/>
      <w:lvlJc w:val="left"/>
      <w:pPr>
        <w:ind w:left="42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F90086"/>
    <w:multiLevelType w:val="hybridMultilevel"/>
    <w:tmpl w:val="732CCF3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2B947C3"/>
    <w:multiLevelType w:val="hybridMultilevel"/>
    <w:tmpl w:val="D67C15A2"/>
    <w:lvl w:ilvl="0" w:tplc="94A4D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532BA4"/>
    <w:multiLevelType w:val="hybridMultilevel"/>
    <w:tmpl w:val="5F2EBEC2"/>
    <w:lvl w:ilvl="0" w:tplc="CD7A5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6752D2"/>
    <w:multiLevelType w:val="hybridMultilevel"/>
    <w:tmpl w:val="EE7C95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760A71"/>
    <w:multiLevelType w:val="hybridMultilevel"/>
    <w:tmpl w:val="30442BF2"/>
    <w:lvl w:ilvl="0" w:tplc="04090011">
      <w:start w:val="1"/>
      <w:numFmt w:val="decimal"/>
      <w:lvlText w:val="%1)"/>
      <w:lvlJc w:val="left"/>
      <w:pPr>
        <w:ind w:left="42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CA371B0"/>
    <w:multiLevelType w:val="hybridMultilevel"/>
    <w:tmpl w:val="5992A05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DD716F5"/>
    <w:multiLevelType w:val="multilevel"/>
    <w:tmpl w:val="C662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1653DC"/>
    <w:multiLevelType w:val="hybridMultilevel"/>
    <w:tmpl w:val="B044A24C"/>
    <w:lvl w:ilvl="0" w:tplc="A98AC4AE">
      <w:start w:val="1"/>
      <w:numFmt w:val="decimal"/>
      <w:lvlText w:val="%1)"/>
      <w:lvlJc w:val="left"/>
      <w:pPr>
        <w:ind w:left="420" w:hanging="420"/>
      </w:pPr>
      <w:rPr>
        <w:rFonts w:ascii="微软雅黑" w:eastAsia="微软雅黑" w:hAnsi="微软雅黑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1E93B1C"/>
    <w:multiLevelType w:val="hybridMultilevel"/>
    <w:tmpl w:val="F9FCBFE8"/>
    <w:lvl w:ilvl="0" w:tplc="35D0D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25F68FF"/>
    <w:multiLevelType w:val="hybridMultilevel"/>
    <w:tmpl w:val="41DAC6B0"/>
    <w:lvl w:ilvl="0" w:tplc="6A9C6B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78B64BA"/>
    <w:multiLevelType w:val="hybridMultilevel"/>
    <w:tmpl w:val="15BE91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8937310"/>
    <w:multiLevelType w:val="hybridMultilevel"/>
    <w:tmpl w:val="9C3E9158"/>
    <w:lvl w:ilvl="0" w:tplc="4DF8A5B4">
      <w:start w:val="1"/>
      <w:numFmt w:val="decimal"/>
      <w:lvlText w:val="%1)"/>
      <w:lvlJc w:val="left"/>
      <w:pPr>
        <w:ind w:left="42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97D7623"/>
    <w:multiLevelType w:val="hybridMultilevel"/>
    <w:tmpl w:val="401E42E6"/>
    <w:lvl w:ilvl="0" w:tplc="7E54F2DC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B123E4C"/>
    <w:multiLevelType w:val="hybridMultilevel"/>
    <w:tmpl w:val="A232D3D0"/>
    <w:lvl w:ilvl="0" w:tplc="8D06BAE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C8B3263"/>
    <w:multiLevelType w:val="hybridMultilevel"/>
    <w:tmpl w:val="B3BA554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4DB1F2E"/>
    <w:multiLevelType w:val="hybridMultilevel"/>
    <w:tmpl w:val="A232D3D0"/>
    <w:lvl w:ilvl="0" w:tplc="8D06BAE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5B67931"/>
    <w:multiLevelType w:val="hybridMultilevel"/>
    <w:tmpl w:val="3CD4EC2C"/>
    <w:lvl w:ilvl="0" w:tplc="15DCF15E">
      <w:start w:val="1"/>
      <w:numFmt w:val="decimal"/>
      <w:pStyle w:val="1"/>
      <w:lvlText w:val="%1."/>
      <w:lvlJc w:val="left"/>
      <w:pPr>
        <w:ind w:left="420" w:hanging="420"/>
      </w:pPr>
      <w:rPr>
        <w:sz w:val="40"/>
      </w:rPr>
    </w:lvl>
    <w:lvl w:ilvl="1" w:tplc="E5BCFD94">
      <w:start w:val="5"/>
      <w:numFmt w:val="decimal"/>
      <w:lvlText w:val="%2）"/>
      <w:lvlJc w:val="left"/>
      <w:pPr>
        <w:ind w:left="1140" w:hanging="720"/>
      </w:pPr>
      <w:rPr>
        <w:rFonts w:ascii="宋体" w:eastAsia="宋体" w:hAnsi="宋体" w:cs="宋体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7C140D0"/>
    <w:multiLevelType w:val="hybridMultilevel"/>
    <w:tmpl w:val="D67C15A2"/>
    <w:lvl w:ilvl="0" w:tplc="94A4D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FD25402"/>
    <w:multiLevelType w:val="hybridMultilevel"/>
    <w:tmpl w:val="E6BE8C04"/>
    <w:lvl w:ilvl="0" w:tplc="4DF8A5B4">
      <w:start w:val="1"/>
      <w:numFmt w:val="decimal"/>
      <w:lvlText w:val="%1)"/>
      <w:lvlJc w:val="left"/>
      <w:pPr>
        <w:ind w:left="42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5CB6077"/>
    <w:multiLevelType w:val="hybridMultilevel"/>
    <w:tmpl w:val="74D0C06E"/>
    <w:lvl w:ilvl="0" w:tplc="4700533C">
      <w:start w:val="4"/>
      <w:numFmt w:val="decimal"/>
      <w:lvlText w:val="%1、"/>
      <w:lvlJc w:val="left"/>
      <w:pPr>
        <w:ind w:left="720" w:hanging="720"/>
      </w:pPr>
      <w:rPr>
        <w:rFonts w:ascii="Calibri" w:hAnsi="Calibri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8C5202A"/>
    <w:multiLevelType w:val="hybridMultilevel"/>
    <w:tmpl w:val="323475A0"/>
    <w:lvl w:ilvl="0" w:tplc="4DF8A5B4">
      <w:start w:val="1"/>
      <w:numFmt w:val="decimal"/>
      <w:lvlText w:val="%1)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95E03FB"/>
    <w:multiLevelType w:val="hybridMultilevel"/>
    <w:tmpl w:val="AE7C5E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9B22B6B"/>
    <w:multiLevelType w:val="hybridMultilevel"/>
    <w:tmpl w:val="1AD6034C"/>
    <w:lvl w:ilvl="0" w:tplc="5546E6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0245BE1"/>
    <w:multiLevelType w:val="hybridMultilevel"/>
    <w:tmpl w:val="D2F24970"/>
    <w:lvl w:ilvl="0" w:tplc="0409000F">
      <w:start w:val="1"/>
      <w:numFmt w:val="decimal"/>
      <w:lvlText w:val="%1."/>
      <w:lvlJc w:val="left"/>
      <w:pPr>
        <w:ind w:left="703" w:hanging="420"/>
      </w:p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32" w15:restartNumberingAfterBreak="0">
    <w:nsid w:val="7732007E"/>
    <w:multiLevelType w:val="hybridMultilevel"/>
    <w:tmpl w:val="29C869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D865238"/>
    <w:multiLevelType w:val="hybridMultilevel"/>
    <w:tmpl w:val="BEC29694"/>
    <w:lvl w:ilvl="0" w:tplc="3E56D9A2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30"/>
  </w:num>
  <w:num w:numId="5">
    <w:abstractNumId w:val="3"/>
  </w:num>
  <w:num w:numId="6">
    <w:abstractNumId w:val="16"/>
  </w:num>
  <w:num w:numId="7">
    <w:abstractNumId w:val="0"/>
  </w:num>
  <w:num w:numId="8">
    <w:abstractNumId w:val="17"/>
  </w:num>
  <w:num w:numId="9">
    <w:abstractNumId w:val="24"/>
  </w:num>
  <w:num w:numId="10">
    <w:abstractNumId w:val="15"/>
  </w:num>
  <w:num w:numId="11">
    <w:abstractNumId w:val="6"/>
  </w:num>
  <w:num w:numId="12">
    <w:abstractNumId w:val="33"/>
  </w:num>
  <w:num w:numId="13">
    <w:abstractNumId w:val="23"/>
  </w:num>
  <w:num w:numId="14">
    <w:abstractNumId w:val="21"/>
  </w:num>
  <w:num w:numId="15">
    <w:abstractNumId w:val="28"/>
  </w:num>
  <w:num w:numId="16">
    <w:abstractNumId w:val="27"/>
  </w:num>
  <w:num w:numId="17">
    <w:abstractNumId w:val="10"/>
  </w:num>
  <w:num w:numId="18">
    <w:abstractNumId w:val="9"/>
  </w:num>
  <w:num w:numId="19">
    <w:abstractNumId w:val="25"/>
  </w:num>
  <w:num w:numId="20">
    <w:abstractNumId w:val="31"/>
  </w:num>
  <w:num w:numId="21">
    <w:abstractNumId w:val="18"/>
  </w:num>
  <w:num w:numId="22">
    <w:abstractNumId w:val="11"/>
  </w:num>
  <w:num w:numId="23">
    <w:abstractNumId w:val="20"/>
  </w:num>
  <w:num w:numId="24">
    <w:abstractNumId w:val="2"/>
  </w:num>
  <w:num w:numId="25">
    <w:abstractNumId w:val="8"/>
  </w:num>
  <w:num w:numId="26">
    <w:abstractNumId w:val="26"/>
  </w:num>
  <w:num w:numId="27">
    <w:abstractNumId w:val="29"/>
  </w:num>
  <w:num w:numId="28">
    <w:abstractNumId w:val="32"/>
  </w:num>
  <w:num w:numId="29">
    <w:abstractNumId w:val="7"/>
  </w:num>
  <w:num w:numId="30">
    <w:abstractNumId w:val="12"/>
  </w:num>
  <w:num w:numId="31">
    <w:abstractNumId w:val="13"/>
  </w:num>
  <w:num w:numId="32">
    <w:abstractNumId w:val="22"/>
  </w:num>
  <w:num w:numId="33">
    <w:abstractNumId w:val="19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20"/>
    <w:rsid w:val="00003F11"/>
    <w:rsid w:val="000040B1"/>
    <w:rsid w:val="00015040"/>
    <w:rsid w:val="00015D33"/>
    <w:rsid w:val="0002156F"/>
    <w:rsid w:val="000245C4"/>
    <w:rsid w:val="00026959"/>
    <w:rsid w:val="00026A9C"/>
    <w:rsid w:val="00031200"/>
    <w:rsid w:val="0003183C"/>
    <w:rsid w:val="00032AE0"/>
    <w:rsid w:val="000349DA"/>
    <w:rsid w:val="00035ABF"/>
    <w:rsid w:val="000412E4"/>
    <w:rsid w:val="0004374D"/>
    <w:rsid w:val="00050AA3"/>
    <w:rsid w:val="00056605"/>
    <w:rsid w:val="0006045B"/>
    <w:rsid w:val="00062773"/>
    <w:rsid w:val="00074B5C"/>
    <w:rsid w:val="00076F9C"/>
    <w:rsid w:val="00077EDF"/>
    <w:rsid w:val="000830D9"/>
    <w:rsid w:val="000858F7"/>
    <w:rsid w:val="00091765"/>
    <w:rsid w:val="000A1AB5"/>
    <w:rsid w:val="000A45AA"/>
    <w:rsid w:val="000B033A"/>
    <w:rsid w:val="000B55BB"/>
    <w:rsid w:val="000B5DA0"/>
    <w:rsid w:val="000C0B3F"/>
    <w:rsid w:val="000C418F"/>
    <w:rsid w:val="000D01D9"/>
    <w:rsid w:val="000E796B"/>
    <w:rsid w:val="000F1428"/>
    <w:rsid w:val="000F405F"/>
    <w:rsid w:val="000F4C0E"/>
    <w:rsid w:val="000F6238"/>
    <w:rsid w:val="000F7429"/>
    <w:rsid w:val="001013A2"/>
    <w:rsid w:val="00102E83"/>
    <w:rsid w:val="001031B2"/>
    <w:rsid w:val="00105ACB"/>
    <w:rsid w:val="00106CFA"/>
    <w:rsid w:val="00110AB9"/>
    <w:rsid w:val="001133D3"/>
    <w:rsid w:val="00115AF2"/>
    <w:rsid w:val="00115D0E"/>
    <w:rsid w:val="00116996"/>
    <w:rsid w:val="0012162E"/>
    <w:rsid w:val="00125786"/>
    <w:rsid w:val="001364E2"/>
    <w:rsid w:val="001376A9"/>
    <w:rsid w:val="00137D4B"/>
    <w:rsid w:val="001464A6"/>
    <w:rsid w:val="00150BBA"/>
    <w:rsid w:val="00152F95"/>
    <w:rsid w:val="00153E88"/>
    <w:rsid w:val="00157376"/>
    <w:rsid w:val="00161E34"/>
    <w:rsid w:val="00163899"/>
    <w:rsid w:val="00170139"/>
    <w:rsid w:val="001762B0"/>
    <w:rsid w:val="0018518F"/>
    <w:rsid w:val="001856A6"/>
    <w:rsid w:val="00192036"/>
    <w:rsid w:val="00192F37"/>
    <w:rsid w:val="00195AC0"/>
    <w:rsid w:val="00195C59"/>
    <w:rsid w:val="001A5115"/>
    <w:rsid w:val="001B367C"/>
    <w:rsid w:val="001B7125"/>
    <w:rsid w:val="001C0FBB"/>
    <w:rsid w:val="001C6B41"/>
    <w:rsid w:val="001D2DFA"/>
    <w:rsid w:val="001D59E3"/>
    <w:rsid w:val="001D63DC"/>
    <w:rsid w:val="001E05BF"/>
    <w:rsid w:val="001E11D2"/>
    <w:rsid w:val="001E1834"/>
    <w:rsid w:val="001E4F2A"/>
    <w:rsid w:val="001F033D"/>
    <w:rsid w:val="001F1905"/>
    <w:rsid w:val="001F3917"/>
    <w:rsid w:val="001F7B76"/>
    <w:rsid w:val="00211C29"/>
    <w:rsid w:val="00215806"/>
    <w:rsid w:val="00231EB8"/>
    <w:rsid w:val="00234604"/>
    <w:rsid w:val="0024068C"/>
    <w:rsid w:val="00243625"/>
    <w:rsid w:val="0024614B"/>
    <w:rsid w:val="002529A5"/>
    <w:rsid w:val="0025330B"/>
    <w:rsid w:val="00255289"/>
    <w:rsid w:val="002626B4"/>
    <w:rsid w:val="00264C1A"/>
    <w:rsid w:val="00265991"/>
    <w:rsid w:val="00266052"/>
    <w:rsid w:val="00274154"/>
    <w:rsid w:val="00280808"/>
    <w:rsid w:val="00283221"/>
    <w:rsid w:val="00287366"/>
    <w:rsid w:val="00291652"/>
    <w:rsid w:val="00292569"/>
    <w:rsid w:val="00294451"/>
    <w:rsid w:val="002A4989"/>
    <w:rsid w:val="002C1C03"/>
    <w:rsid w:val="002C2E32"/>
    <w:rsid w:val="002C3682"/>
    <w:rsid w:val="002C5D17"/>
    <w:rsid w:val="002D1F2E"/>
    <w:rsid w:val="002D3ED8"/>
    <w:rsid w:val="002D4AFD"/>
    <w:rsid w:val="002D4B83"/>
    <w:rsid w:val="002D7987"/>
    <w:rsid w:val="002E48BA"/>
    <w:rsid w:val="002E7533"/>
    <w:rsid w:val="002F03F6"/>
    <w:rsid w:val="002F157F"/>
    <w:rsid w:val="00303DC4"/>
    <w:rsid w:val="00320A4C"/>
    <w:rsid w:val="0033062C"/>
    <w:rsid w:val="00330A10"/>
    <w:rsid w:val="00330ECC"/>
    <w:rsid w:val="003364E7"/>
    <w:rsid w:val="00336B1F"/>
    <w:rsid w:val="003471E0"/>
    <w:rsid w:val="00350C7B"/>
    <w:rsid w:val="00351D1C"/>
    <w:rsid w:val="0035495A"/>
    <w:rsid w:val="0035761A"/>
    <w:rsid w:val="0036027B"/>
    <w:rsid w:val="003624DA"/>
    <w:rsid w:val="00365102"/>
    <w:rsid w:val="003677F8"/>
    <w:rsid w:val="00373A38"/>
    <w:rsid w:val="00385D57"/>
    <w:rsid w:val="0038661D"/>
    <w:rsid w:val="00386D49"/>
    <w:rsid w:val="0039439F"/>
    <w:rsid w:val="003A0786"/>
    <w:rsid w:val="003A51DD"/>
    <w:rsid w:val="003B07CF"/>
    <w:rsid w:val="003B24B5"/>
    <w:rsid w:val="003B7C9E"/>
    <w:rsid w:val="003C7855"/>
    <w:rsid w:val="003D2CD6"/>
    <w:rsid w:val="003E1614"/>
    <w:rsid w:val="003E20D2"/>
    <w:rsid w:val="003E53CA"/>
    <w:rsid w:val="003F3102"/>
    <w:rsid w:val="003F4772"/>
    <w:rsid w:val="003F680E"/>
    <w:rsid w:val="003F757B"/>
    <w:rsid w:val="004056C1"/>
    <w:rsid w:val="0042190A"/>
    <w:rsid w:val="00425DD1"/>
    <w:rsid w:val="0042600B"/>
    <w:rsid w:val="00432462"/>
    <w:rsid w:val="00434BB3"/>
    <w:rsid w:val="00436311"/>
    <w:rsid w:val="004509EA"/>
    <w:rsid w:val="00455450"/>
    <w:rsid w:val="004568DF"/>
    <w:rsid w:val="0046174F"/>
    <w:rsid w:val="00470741"/>
    <w:rsid w:val="00475DCB"/>
    <w:rsid w:val="00487739"/>
    <w:rsid w:val="004A4C5C"/>
    <w:rsid w:val="004A4CA5"/>
    <w:rsid w:val="004A63E6"/>
    <w:rsid w:val="004A6B2B"/>
    <w:rsid w:val="004A6BAD"/>
    <w:rsid w:val="004A74DC"/>
    <w:rsid w:val="004B48E5"/>
    <w:rsid w:val="004B4B70"/>
    <w:rsid w:val="004B6DE0"/>
    <w:rsid w:val="004C0300"/>
    <w:rsid w:val="004D1915"/>
    <w:rsid w:val="004D2157"/>
    <w:rsid w:val="004E15E8"/>
    <w:rsid w:val="004E428B"/>
    <w:rsid w:val="004F05DF"/>
    <w:rsid w:val="004F1550"/>
    <w:rsid w:val="004F3F5A"/>
    <w:rsid w:val="0050151F"/>
    <w:rsid w:val="00501627"/>
    <w:rsid w:val="005031FF"/>
    <w:rsid w:val="005048B2"/>
    <w:rsid w:val="00504F28"/>
    <w:rsid w:val="00510EAC"/>
    <w:rsid w:val="005112AE"/>
    <w:rsid w:val="005134E3"/>
    <w:rsid w:val="0051458F"/>
    <w:rsid w:val="005153FB"/>
    <w:rsid w:val="005228E5"/>
    <w:rsid w:val="00523881"/>
    <w:rsid w:val="005242AC"/>
    <w:rsid w:val="00524E98"/>
    <w:rsid w:val="005263E9"/>
    <w:rsid w:val="00526AB9"/>
    <w:rsid w:val="005275EB"/>
    <w:rsid w:val="00532ABC"/>
    <w:rsid w:val="005354B5"/>
    <w:rsid w:val="00535C94"/>
    <w:rsid w:val="00547EC0"/>
    <w:rsid w:val="00555BD5"/>
    <w:rsid w:val="00561CD6"/>
    <w:rsid w:val="00570133"/>
    <w:rsid w:val="0057158F"/>
    <w:rsid w:val="005734CA"/>
    <w:rsid w:val="005772F3"/>
    <w:rsid w:val="00586428"/>
    <w:rsid w:val="005869FA"/>
    <w:rsid w:val="00587C70"/>
    <w:rsid w:val="00591885"/>
    <w:rsid w:val="00596DF9"/>
    <w:rsid w:val="005A0113"/>
    <w:rsid w:val="005A17E3"/>
    <w:rsid w:val="005A67BF"/>
    <w:rsid w:val="005B2641"/>
    <w:rsid w:val="005B398C"/>
    <w:rsid w:val="005C0EDE"/>
    <w:rsid w:val="005C5385"/>
    <w:rsid w:val="005C591C"/>
    <w:rsid w:val="005C65E7"/>
    <w:rsid w:val="005D439B"/>
    <w:rsid w:val="005D4DF2"/>
    <w:rsid w:val="005D62AD"/>
    <w:rsid w:val="005E25B1"/>
    <w:rsid w:val="005E71E6"/>
    <w:rsid w:val="005E7219"/>
    <w:rsid w:val="005E7320"/>
    <w:rsid w:val="005E7B68"/>
    <w:rsid w:val="005F664C"/>
    <w:rsid w:val="00602288"/>
    <w:rsid w:val="00606382"/>
    <w:rsid w:val="00606BBF"/>
    <w:rsid w:val="006244ED"/>
    <w:rsid w:val="00624CEB"/>
    <w:rsid w:val="006363F1"/>
    <w:rsid w:val="00640A5C"/>
    <w:rsid w:val="0065404F"/>
    <w:rsid w:val="00654689"/>
    <w:rsid w:val="00656C8A"/>
    <w:rsid w:val="00664EE2"/>
    <w:rsid w:val="006709D0"/>
    <w:rsid w:val="00671A89"/>
    <w:rsid w:val="00671C59"/>
    <w:rsid w:val="00676A67"/>
    <w:rsid w:val="006774F4"/>
    <w:rsid w:val="00681243"/>
    <w:rsid w:val="006821B4"/>
    <w:rsid w:val="006866D7"/>
    <w:rsid w:val="00690D85"/>
    <w:rsid w:val="00692E96"/>
    <w:rsid w:val="00694E73"/>
    <w:rsid w:val="006B1300"/>
    <w:rsid w:val="006B143F"/>
    <w:rsid w:val="006B6986"/>
    <w:rsid w:val="006C1025"/>
    <w:rsid w:val="006C2887"/>
    <w:rsid w:val="006C4151"/>
    <w:rsid w:val="006D099B"/>
    <w:rsid w:val="006D41CD"/>
    <w:rsid w:val="006D5979"/>
    <w:rsid w:val="006D5BEB"/>
    <w:rsid w:val="006E53B4"/>
    <w:rsid w:val="006E6F39"/>
    <w:rsid w:val="006F414D"/>
    <w:rsid w:val="00703A3D"/>
    <w:rsid w:val="007042D2"/>
    <w:rsid w:val="00705B0F"/>
    <w:rsid w:val="007075E3"/>
    <w:rsid w:val="007131AD"/>
    <w:rsid w:val="0071560E"/>
    <w:rsid w:val="00724D2B"/>
    <w:rsid w:val="00733C3C"/>
    <w:rsid w:val="00735A50"/>
    <w:rsid w:val="00736442"/>
    <w:rsid w:val="007409F7"/>
    <w:rsid w:val="00742AE3"/>
    <w:rsid w:val="00747180"/>
    <w:rsid w:val="007530AE"/>
    <w:rsid w:val="0075429D"/>
    <w:rsid w:val="00755D53"/>
    <w:rsid w:val="00767FEB"/>
    <w:rsid w:val="00775215"/>
    <w:rsid w:val="00775EE8"/>
    <w:rsid w:val="007800FA"/>
    <w:rsid w:val="007858F9"/>
    <w:rsid w:val="0078739C"/>
    <w:rsid w:val="00787982"/>
    <w:rsid w:val="007918EE"/>
    <w:rsid w:val="0079481F"/>
    <w:rsid w:val="00794AE8"/>
    <w:rsid w:val="007A2CA6"/>
    <w:rsid w:val="007B3FE4"/>
    <w:rsid w:val="007B5ED7"/>
    <w:rsid w:val="007B62D9"/>
    <w:rsid w:val="007B78B8"/>
    <w:rsid w:val="007E1FB1"/>
    <w:rsid w:val="007E2335"/>
    <w:rsid w:val="007E593B"/>
    <w:rsid w:val="007E6A96"/>
    <w:rsid w:val="007F7DC2"/>
    <w:rsid w:val="0080069C"/>
    <w:rsid w:val="008013BA"/>
    <w:rsid w:val="008017CC"/>
    <w:rsid w:val="00802890"/>
    <w:rsid w:val="00804646"/>
    <w:rsid w:val="00805692"/>
    <w:rsid w:val="0081426E"/>
    <w:rsid w:val="00815416"/>
    <w:rsid w:val="0081577F"/>
    <w:rsid w:val="00815D68"/>
    <w:rsid w:val="008162A9"/>
    <w:rsid w:val="00817157"/>
    <w:rsid w:val="00825693"/>
    <w:rsid w:val="0083242A"/>
    <w:rsid w:val="008331CD"/>
    <w:rsid w:val="00836C9B"/>
    <w:rsid w:val="00844CD8"/>
    <w:rsid w:val="00844E36"/>
    <w:rsid w:val="00845B1C"/>
    <w:rsid w:val="00850CF8"/>
    <w:rsid w:val="00851588"/>
    <w:rsid w:val="008538D0"/>
    <w:rsid w:val="00864C68"/>
    <w:rsid w:val="008652D4"/>
    <w:rsid w:val="008679F8"/>
    <w:rsid w:val="008827F2"/>
    <w:rsid w:val="00883B24"/>
    <w:rsid w:val="0089169D"/>
    <w:rsid w:val="008A0326"/>
    <w:rsid w:val="008A19CA"/>
    <w:rsid w:val="008A3D83"/>
    <w:rsid w:val="008B2872"/>
    <w:rsid w:val="008B4B1C"/>
    <w:rsid w:val="008C447B"/>
    <w:rsid w:val="008C6A1F"/>
    <w:rsid w:val="008D3A07"/>
    <w:rsid w:val="008E34F1"/>
    <w:rsid w:val="008E6B2F"/>
    <w:rsid w:val="008E7ECD"/>
    <w:rsid w:val="008F4CF6"/>
    <w:rsid w:val="008F64B5"/>
    <w:rsid w:val="008F682A"/>
    <w:rsid w:val="008F7A94"/>
    <w:rsid w:val="00900CBA"/>
    <w:rsid w:val="00901E44"/>
    <w:rsid w:val="009063DF"/>
    <w:rsid w:val="00915F59"/>
    <w:rsid w:val="00921ACC"/>
    <w:rsid w:val="00924355"/>
    <w:rsid w:val="00924A09"/>
    <w:rsid w:val="00927777"/>
    <w:rsid w:val="009352B3"/>
    <w:rsid w:val="009454E5"/>
    <w:rsid w:val="00954C36"/>
    <w:rsid w:val="00956C30"/>
    <w:rsid w:val="009604C0"/>
    <w:rsid w:val="00960C71"/>
    <w:rsid w:val="009643E3"/>
    <w:rsid w:val="009918A8"/>
    <w:rsid w:val="0099368A"/>
    <w:rsid w:val="00995F3C"/>
    <w:rsid w:val="009A67FD"/>
    <w:rsid w:val="009C288D"/>
    <w:rsid w:val="009C4B2B"/>
    <w:rsid w:val="009E4C50"/>
    <w:rsid w:val="009F1726"/>
    <w:rsid w:val="009F44FB"/>
    <w:rsid w:val="009F6EEF"/>
    <w:rsid w:val="00A04A29"/>
    <w:rsid w:val="00A07D3F"/>
    <w:rsid w:val="00A10FD6"/>
    <w:rsid w:val="00A2088F"/>
    <w:rsid w:val="00A2286E"/>
    <w:rsid w:val="00A26AC8"/>
    <w:rsid w:val="00A31766"/>
    <w:rsid w:val="00A326DB"/>
    <w:rsid w:val="00A36A02"/>
    <w:rsid w:val="00A3790F"/>
    <w:rsid w:val="00A41038"/>
    <w:rsid w:val="00A41A42"/>
    <w:rsid w:val="00A46D59"/>
    <w:rsid w:val="00A51A8C"/>
    <w:rsid w:val="00A52639"/>
    <w:rsid w:val="00A5574F"/>
    <w:rsid w:val="00A56547"/>
    <w:rsid w:val="00A63FF2"/>
    <w:rsid w:val="00A65340"/>
    <w:rsid w:val="00A663AF"/>
    <w:rsid w:val="00A67A5E"/>
    <w:rsid w:val="00A71C8C"/>
    <w:rsid w:val="00A737BA"/>
    <w:rsid w:val="00A76AA5"/>
    <w:rsid w:val="00A801FE"/>
    <w:rsid w:val="00A83E51"/>
    <w:rsid w:val="00A841DE"/>
    <w:rsid w:val="00A861DB"/>
    <w:rsid w:val="00A90434"/>
    <w:rsid w:val="00A936CC"/>
    <w:rsid w:val="00A936F4"/>
    <w:rsid w:val="00A94DF3"/>
    <w:rsid w:val="00A95235"/>
    <w:rsid w:val="00A959CA"/>
    <w:rsid w:val="00AA0FE3"/>
    <w:rsid w:val="00AA79B3"/>
    <w:rsid w:val="00AB4B07"/>
    <w:rsid w:val="00AB5820"/>
    <w:rsid w:val="00AB6CBA"/>
    <w:rsid w:val="00AC0C59"/>
    <w:rsid w:val="00AC1C0E"/>
    <w:rsid w:val="00AC253F"/>
    <w:rsid w:val="00AD39E0"/>
    <w:rsid w:val="00AD5AEE"/>
    <w:rsid w:val="00AD7527"/>
    <w:rsid w:val="00AE022E"/>
    <w:rsid w:val="00AE1287"/>
    <w:rsid w:val="00AE39AF"/>
    <w:rsid w:val="00AE5DA8"/>
    <w:rsid w:val="00AF58EA"/>
    <w:rsid w:val="00AF71FB"/>
    <w:rsid w:val="00AF720F"/>
    <w:rsid w:val="00B00818"/>
    <w:rsid w:val="00B02062"/>
    <w:rsid w:val="00B02F91"/>
    <w:rsid w:val="00B03A18"/>
    <w:rsid w:val="00B11CD9"/>
    <w:rsid w:val="00B129C4"/>
    <w:rsid w:val="00B202A2"/>
    <w:rsid w:val="00B26A95"/>
    <w:rsid w:val="00B41309"/>
    <w:rsid w:val="00B50747"/>
    <w:rsid w:val="00B522C7"/>
    <w:rsid w:val="00B52EC4"/>
    <w:rsid w:val="00B56679"/>
    <w:rsid w:val="00B578EB"/>
    <w:rsid w:val="00B611AF"/>
    <w:rsid w:val="00B6341D"/>
    <w:rsid w:val="00B63DC3"/>
    <w:rsid w:val="00B653F4"/>
    <w:rsid w:val="00B75424"/>
    <w:rsid w:val="00B75738"/>
    <w:rsid w:val="00B83F63"/>
    <w:rsid w:val="00B92BF0"/>
    <w:rsid w:val="00B95555"/>
    <w:rsid w:val="00B966FC"/>
    <w:rsid w:val="00B97120"/>
    <w:rsid w:val="00BA5C54"/>
    <w:rsid w:val="00BA6AE6"/>
    <w:rsid w:val="00BA7D8A"/>
    <w:rsid w:val="00BB1CB5"/>
    <w:rsid w:val="00BB7827"/>
    <w:rsid w:val="00BC59DD"/>
    <w:rsid w:val="00BE6284"/>
    <w:rsid w:val="00BE7116"/>
    <w:rsid w:val="00BE7F30"/>
    <w:rsid w:val="00BF295F"/>
    <w:rsid w:val="00BF4AE0"/>
    <w:rsid w:val="00BF76E5"/>
    <w:rsid w:val="00C049F0"/>
    <w:rsid w:val="00C0654E"/>
    <w:rsid w:val="00C16F32"/>
    <w:rsid w:val="00C254A6"/>
    <w:rsid w:val="00C27A6C"/>
    <w:rsid w:val="00C35592"/>
    <w:rsid w:val="00C37BB0"/>
    <w:rsid w:val="00C4272C"/>
    <w:rsid w:val="00C45093"/>
    <w:rsid w:val="00C52AD0"/>
    <w:rsid w:val="00C52FED"/>
    <w:rsid w:val="00C536E9"/>
    <w:rsid w:val="00C66710"/>
    <w:rsid w:val="00C760D9"/>
    <w:rsid w:val="00C773CC"/>
    <w:rsid w:val="00C77B86"/>
    <w:rsid w:val="00C82DC3"/>
    <w:rsid w:val="00C84D1D"/>
    <w:rsid w:val="00C8589B"/>
    <w:rsid w:val="00C902D4"/>
    <w:rsid w:val="00C92BEC"/>
    <w:rsid w:val="00CA1940"/>
    <w:rsid w:val="00CA1C01"/>
    <w:rsid w:val="00CA426B"/>
    <w:rsid w:val="00CA4E96"/>
    <w:rsid w:val="00CA7A66"/>
    <w:rsid w:val="00CC4F19"/>
    <w:rsid w:val="00CD4559"/>
    <w:rsid w:val="00CE12BC"/>
    <w:rsid w:val="00CE6377"/>
    <w:rsid w:val="00CF275D"/>
    <w:rsid w:val="00D012B3"/>
    <w:rsid w:val="00D02FC5"/>
    <w:rsid w:val="00D032BC"/>
    <w:rsid w:val="00D11E0F"/>
    <w:rsid w:val="00D12CA8"/>
    <w:rsid w:val="00D16CAA"/>
    <w:rsid w:val="00D207A2"/>
    <w:rsid w:val="00D3386D"/>
    <w:rsid w:val="00D35B7F"/>
    <w:rsid w:val="00D421E1"/>
    <w:rsid w:val="00D5320D"/>
    <w:rsid w:val="00D64CE8"/>
    <w:rsid w:val="00D66A37"/>
    <w:rsid w:val="00D67500"/>
    <w:rsid w:val="00D707CC"/>
    <w:rsid w:val="00D73AFB"/>
    <w:rsid w:val="00D73F5B"/>
    <w:rsid w:val="00D76CE6"/>
    <w:rsid w:val="00D804DD"/>
    <w:rsid w:val="00D8481C"/>
    <w:rsid w:val="00D84EE2"/>
    <w:rsid w:val="00D91D3D"/>
    <w:rsid w:val="00D94A3D"/>
    <w:rsid w:val="00D970C6"/>
    <w:rsid w:val="00DA3464"/>
    <w:rsid w:val="00DA79CC"/>
    <w:rsid w:val="00DB0258"/>
    <w:rsid w:val="00DB1A59"/>
    <w:rsid w:val="00DB1F9C"/>
    <w:rsid w:val="00DB2AAE"/>
    <w:rsid w:val="00DC6785"/>
    <w:rsid w:val="00DD3A77"/>
    <w:rsid w:val="00DD3DA0"/>
    <w:rsid w:val="00DE7CE8"/>
    <w:rsid w:val="00DF2AE5"/>
    <w:rsid w:val="00DF340A"/>
    <w:rsid w:val="00DF4D99"/>
    <w:rsid w:val="00DF6FD0"/>
    <w:rsid w:val="00E006C8"/>
    <w:rsid w:val="00E060A2"/>
    <w:rsid w:val="00E24980"/>
    <w:rsid w:val="00E2607A"/>
    <w:rsid w:val="00E277DE"/>
    <w:rsid w:val="00E307D7"/>
    <w:rsid w:val="00E31468"/>
    <w:rsid w:val="00E31FF3"/>
    <w:rsid w:val="00E360B1"/>
    <w:rsid w:val="00E36A90"/>
    <w:rsid w:val="00E46398"/>
    <w:rsid w:val="00E46A04"/>
    <w:rsid w:val="00E5306D"/>
    <w:rsid w:val="00E53E93"/>
    <w:rsid w:val="00E547F7"/>
    <w:rsid w:val="00E61B47"/>
    <w:rsid w:val="00E63254"/>
    <w:rsid w:val="00E63DF2"/>
    <w:rsid w:val="00E7526B"/>
    <w:rsid w:val="00E80A9B"/>
    <w:rsid w:val="00E8710E"/>
    <w:rsid w:val="00E910B4"/>
    <w:rsid w:val="00E912CD"/>
    <w:rsid w:val="00E938B2"/>
    <w:rsid w:val="00EA25D2"/>
    <w:rsid w:val="00EB1C94"/>
    <w:rsid w:val="00EB7B29"/>
    <w:rsid w:val="00EC21BE"/>
    <w:rsid w:val="00EC2E3D"/>
    <w:rsid w:val="00EC764C"/>
    <w:rsid w:val="00ED0299"/>
    <w:rsid w:val="00ED4630"/>
    <w:rsid w:val="00EE3325"/>
    <w:rsid w:val="00EE584D"/>
    <w:rsid w:val="00EF08DF"/>
    <w:rsid w:val="00EF4BE3"/>
    <w:rsid w:val="00EF4F14"/>
    <w:rsid w:val="00EF5935"/>
    <w:rsid w:val="00F1369A"/>
    <w:rsid w:val="00F153BC"/>
    <w:rsid w:val="00F16EE8"/>
    <w:rsid w:val="00F23D7A"/>
    <w:rsid w:val="00F30399"/>
    <w:rsid w:val="00F30F83"/>
    <w:rsid w:val="00F36AE2"/>
    <w:rsid w:val="00F52064"/>
    <w:rsid w:val="00F54248"/>
    <w:rsid w:val="00F565A6"/>
    <w:rsid w:val="00F56FED"/>
    <w:rsid w:val="00F576F4"/>
    <w:rsid w:val="00F6451E"/>
    <w:rsid w:val="00F74918"/>
    <w:rsid w:val="00F77EF6"/>
    <w:rsid w:val="00F802C6"/>
    <w:rsid w:val="00F86105"/>
    <w:rsid w:val="00F96A9E"/>
    <w:rsid w:val="00FB5F96"/>
    <w:rsid w:val="00FC151F"/>
    <w:rsid w:val="00FC2A92"/>
    <w:rsid w:val="00FC5F98"/>
    <w:rsid w:val="00FC610F"/>
    <w:rsid w:val="00FD3674"/>
    <w:rsid w:val="00FD64AB"/>
    <w:rsid w:val="00FD70A2"/>
    <w:rsid w:val="00FE3E77"/>
    <w:rsid w:val="00FE6D1E"/>
    <w:rsid w:val="00FF009C"/>
    <w:rsid w:val="00FF098F"/>
    <w:rsid w:val="00FF3660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6A091"/>
  <w15:chartTrackingRefBased/>
  <w15:docId w15:val="{01ED53B2-8529-442B-B771-CDDC0B6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B3FE4"/>
    <w:pPr>
      <w:keepNext/>
      <w:keepLines/>
      <w:numPr>
        <w:numId w:val="9"/>
      </w:numPr>
      <w:outlineLvl w:val="0"/>
    </w:pPr>
    <w:rPr>
      <w:rFonts w:ascii="微软雅黑" w:eastAsia="微软雅黑" w:hAnsi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A3D83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A3D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A3D83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7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5E73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7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5E7320"/>
    <w:rPr>
      <w:sz w:val="18"/>
      <w:szCs w:val="18"/>
    </w:rPr>
  </w:style>
  <w:style w:type="paragraph" w:styleId="a5">
    <w:name w:val="List Paragraph"/>
    <w:basedOn w:val="a"/>
    <w:uiPriority w:val="34"/>
    <w:qFormat/>
    <w:rsid w:val="008A3D83"/>
    <w:pPr>
      <w:ind w:firstLineChars="200" w:firstLine="420"/>
    </w:pPr>
  </w:style>
  <w:style w:type="character" w:customStyle="1" w:styleId="1Char">
    <w:name w:val="标题 1 Char"/>
    <w:link w:val="1"/>
    <w:uiPriority w:val="9"/>
    <w:rsid w:val="007B3FE4"/>
    <w:rPr>
      <w:rFonts w:ascii="微软雅黑" w:eastAsia="微软雅黑" w:hAnsi="微软雅黑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rsid w:val="008A3D83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8A3D83"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rsid w:val="008A3D83"/>
    <w:rPr>
      <w:rFonts w:ascii="Calibri Light" w:eastAsia="宋体" w:hAnsi="Calibri Light" w:cs="Times New Roman"/>
      <w:b/>
      <w:bCs/>
      <w:sz w:val="28"/>
      <w:szCs w:val="28"/>
    </w:rPr>
  </w:style>
  <w:style w:type="character" w:styleId="a6">
    <w:name w:val="Hyperlink"/>
    <w:uiPriority w:val="99"/>
    <w:unhideWhenUsed/>
    <w:rsid w:val="008A3D83"/>
    <w:rPr>
      <w:color w:val="0563C1"/>
      <w:u w:val="single"/>
    </w:rPr>
  </w:style>
  <w:style w:type="character" w:customStyle="1" w:styleId="explain7">
    <w:name w:val="explain7"/>
    <w:basedOn w:val="a0"/>
    <w:rsid w:val="008A3D83"/>
  </w:style>
  <w:style w:type="character" w:styleId="a7">
    <w:name w:val="FollowedHyperlink"/>
    <w:uiPriority w:val="99"/>
    <w:semiHidden/>
    <w:unhideWhenUsed/>
    <w:rsid w:val="00EC21BE"/>
    <w:rPr>
      <w:color w:val="954F72"/>
      <w:u w:val="single"/>
    </w:rPr>
  </w:style>
  <w:style w:type="paragraph" w:styleId="a8">
    <w:name w:val="No Spacing"/>
    <w:uiPriority w:val="1"/>
    <w:qFormat/>
    <w:rsid w:val="00DF4D99"/>
    <w:pPr>
      <w:widowControl w:val="0"/>
      <w:jc w:val="both"/>
    </w:pPr>
    <w:rPr>
      <w:kern w:val="2"/>
      <w:sz w:val="21"/>
      <w:szCs w:val="22"/>
    </w:rPr>
  </w:style>
  <w:style w:type="paragraph" w:styleId="HTML">
    <w:name w:val="HTML Preformatted"/>
    <w:basedOn w:val="a"/>
    <w:link w:val="HTMLChar"/>
    <w:uiPriority w:val="99"/>
    <w:unhideWhenUsed/>
    <w:rsid w:val="00C254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link w:val="HTML"/>
    <w:uiPriority w:val="99"/>
    <w:rsid w:val="00C254A6"/>
    <w:rPr>
      <w:rFonts w:ascii="宋体" w:hAnsi="宋体" w:cs="宋体"/>
      <w:sz w:val="24"/>
      <w:szCs w:val="24"/>
    </w:rPr>
  </w:style>
  <w:style w:type="paragraph" w:styleId="a9">
    <w:name w:val="Normal (Web)"/>
    <w:basedOn w:val="a"/>
    <w:uiPriority w:val="99"/>
    <w:unhideWhenUsed/>
    <w:rsid w:val="007B5ED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DD3A77"/>
    <w:rPr>
      <w:b/>
      <w:bCs/>
    </w:rPr>
  </w:style>
  <w:style w:type="paragraph" w:styleId="ab">
    <w:name w:val="endnote text"/>
    <w:basedOn w:val="a"/>
    <w:link w:val="Char1"/>
    <w:uiPriority w:val="99"/>
    <w:semiHidden/>
    <w:unhideWhenUsed/>
    <w:rsid w:val="004B4B70"/>
    <w:pPr>
      <w:snapToGrid w:val="0"/>
      <w:jc w:val="left"/>
    </w:pPr>
  </w:style>
  <w:style w:type="character" w:customStyle="1" w:styleId="Char1">
    <w:name w:val="尾注文本 Char"/>
    <w:basedOn w:val="a0"/>
    <w:link w:val="ab"/>
    <w:uiPriority w:val="99"/>
    <w:semiHidden/>
    <w:rsid w:val="004B4B70"/>
    <w:rPr>
      <w:kern w:val="2"/>
      <w:sz w:val="21"/>
      <w:szCs w:val="22"/>
    </w:rPr>
  </w:style>
  <w:style w:type="character" w:styleId="ac">
    <w:name w:val="endnote reference"/>
    <w:basedOn w:val="a0"/>
    <w:uiPriority w:val="99"/>
    <w:semiHidden/>
    <w:unhideWhenUsed/>
    <w:rsid w:val="004B4B7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A67A5E"/>
    <w:rPr>
      <w:sz w:val="21"/>
      <w:szCs w:val="21"/>
    </w:rPr>
  </w:style>
  <w:style w:type="paragraph" w:styleId="ae">
    <w:name w:val="annotation text"/>
    <w:basedOn w:val="a"/>
    <w:link w:val="Char2"/>
    <w:uiPriority w:val="99"/>
    <w:semiHidden/>
    <w:unhideWhenUsed/>
    <w:rsid w:val="00A67A5E"/>
    <w:pPr>
      <w:jc w:val="left"/>
    </w:pPr>
  </w:style>
  <w:style w:type="character" w:customStyle="1" w:styleId="Char2">
    <w:name w:val="批注文字 Char"/>
    <w:basedOn w:val="a0"/>
    <w:link w:val="ae"/>
    <w:uiPriority w:val="99"/>
    <w:semiHidden/>
    <w:rsid w:val="00A67A5E"/>
    <w:rPr>
      <w:kern w:val="2"/>
      <w:sz w:val="21"/>
      <w:szCs w:val="22"/>
    </w:rPr>
  </w:style>
  <w:style w:type="paragraph" w:styleId="af">
    <w:name w:val="annotation subject"/>
    <w:basedOn w:val="ae"/>
    <w:next w:val="ae"/>
    <w:link w:val="Char3"/>
    <w:uiPriority w:val="99"/>
    <w:semiHidden/>
    <w:unhideWhenUsed/>
    <w:rsid w:val="00A67A5E"/>
    <w:rPr>
      <w:b/>
      <w:bCs/>
    </w:rPr>
  </w:style>
  <w:style w:type="character" w:customStyle="1" w:styleId="Char3">
    <w:name w:val="批注主题 Char"/>
    <w:basedOn w:val="Char2"/>
    <w:link w:val="af"/>
    <w:uiPriority w:val="99"/>
    <w:semiHidden/>
    <w:rsid w:val="00A67A5E"/>
    <w:rPr>
      <w:b/>
      <w:bCs/>
      <w:kern w:val="2"/>
      <w:sz w:val="21"/>
      <w:szCs w:val="22"/>
    </w:rPr>
  </w:style>
  <w:style w:type="paragraph" w:styleId="af0">
    <w:name w:val="Balloon Text"/>
    <w:basedOn w:val="a"/>
    <w:link w:val="Char4"/>
    <w:uiPriority w:val="99"/>
    <w:semiHidden/>
    <w:unhideWhenUsed/>
    <w:rsid w:val="00A67A5E"/>
    <w:rPr>
      <w:sz w:val="18"/>
      <w:szCs w:val="18"/>
    </w:rPr>
  </w:style>
  <w:style w:type="character" w:customStyle="1" w:styleId="Char4">
    <w:name w:val="批注框文本 Char"/>
    <w:basedOn w:val="a0"/>
    <w:link w:val="af0"/>
    <w:uiPriority w:val="99"/>
    <w:semiHidden/>
    <w:rsid w:val="00A67A5E"/>
    <w:rPr>
      <w:kern w:val="2"/>
      <w:sz w:val="18"/>
      <w:szCs w:val="18"/>
    </w:rPr>
  </w:style>
  <w:style w:type="character" w:customStyle="1" w:styleId="lake-fontsize-9">
    <w:name w:val="lake-fontsize-9"/>
    <w:basedOn w:val="a0"/>
    <w:rsid w:val="00AD39E0"/>
  </w:style>
  <w:style w:type="character" w:customStyle="1" w:styleId="lake-fontsize-16">
    <w:name w:val="lake-fontsize-16"/>
    <w:basedOn w:val="a0"/>
    <w:rsid w:val="00AD39E0"/>
  </w:style>
  <w:style w:type="character" w:customStyle="1" w:styleId="lake-fontsize-12">
    <w:name w:val="lake-fontsize-12"/>
    <w:basedOn w:val="a0"/>
    <w:rsid w:val="00AD39E0"/>
  </w:style>
  <w:style w:type="character" w:customStyle="1" w:styleId="lake-fontsize-18">
    <w:name w:val="lake-fontsize-18"/>
    <w:basedOn w:val="a0"/>
    <w:rsid w:val="00AD3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43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8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1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81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68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22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k.1688.com/?spm=b26110225.8624275.gonav.15.57ff714fcAubQ6&amp;_path_=sellerBaseNew/2017sellerbase_baojia/baojiashouy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show.1688.com/enterpriseprocurement/operation/qicaishang.html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work.1688.com/?spm=b26110225.8624275.gonav.15.57ff714fcAubQ6&amp;_path_=sellerBaseNew/2017sellerbase_baojia/baojiashouye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ork.1688.com/?spm=b26110225.8624275.gonav.15.57ff714fcAubQ6&amp;_path_=sellerBaseNew/2017sellerbase_baojia/baojiashouye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8" Type="http://schemas.openxmlformats.org/officeDocument/2006/relationships/hyperlink" Target="https://show.1688.com/enterpriseprocurement/operation/qicaishang.html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s://work.1688.com/?_path_=sellerBaseNew/supplier/caigouSupplierAuth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work.1688.com/?spm=a262jn.11251430.workmenu.dmybankeb.220a1768Ye1CJg&amp;_path_=sellerBaseNew/2017sellerbase_trade/myBankEBReceiver" TargetMode="External"/><Relationship Id="rId57" Type="http://schemas.openxmlformats.org/officeDocument/2006/relationships/hyperlink" Target="http://www.gsxt.gov.cn/index.htm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hyperlink" Target="https://work.1688.com/home/seller.htm?spm=0.0.0.0.qonP1H" TargetMode="External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00502-D86B-45D8-80C5-27492582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969</Words>
  <Characters>5529</Characters>
  <Application>Microsoft Office Word</Application>
  <DocSecurity>0</DocSecurity>
  <Lines>46</Lines>
  <Paragraphs>12</Paragraphs>
  <ScaleCrop>false</ScaleCrop>
  <Company>ALIBABA</Company>
  <LinksUpToDate>false</LinksUpToDate>
  <CharactersWithSpaces>6486</CharactersWithSpaces>
  <SharedDoc>false</SharedDoc>
  <HLinks>
    <vt:vector size="54" baseType="variant">
      <vt:variant>
        <vt:i4>8257560</vt:i4>
      </vt:variant>
      <vt:variant>
        <vt:i4>48</vt:i4>
      </vt:variant>
      <vt:variant>
        <vt:i4>0</vt:i4>
      </vt:variant>
      <vt:variant>
        <vt:i4>5</vt:i4>
      </vt:variant>
      <vt:variant>
        <vt:lpwstr>https://work.1688.com/?spm=a261j.12421564.workmenu.ds_order_.32865595Jt75yw&amp;_path_=sellerBaseNew/2017sellerbase_baojia/s_order_list</vt:lpwstr>
      </vt:variant>
      <vt:variant>
        <vt:lpwstr/>
      </vt:variant>
      <vt:variant>
        <vt:i4>3670036</vt:i4>
      </vt:variant>
      <vt:variant>
        <vt:i4>39</vt:i4>
      </vt:variant>
      <vt:variant>
        <vt:i4>0</vt:i4>
      </vt:variant>
      <vt:variant>
        <vt:i4>5</vt:i4>
      </vt:variant>
      <vt:variant>
        <vt:lpwstr>https://go.1688.com/opportunity/opportunity_index.htm</vt:lpwstr>
      </vt:variant>
      <vt:variant>
        <vt:lpwstr/>
      </vt:variant>
      <vt:variant>
        <vt:i4>1507347</vt:i4>
      </vt:variant>
      <vt:variant>
        <vt:i4>30</vt:i4>
      </vt:variant>
      <vt:variant>
        <vt:i4>0</vt:i4>
      </vt:variant>
      <vt:variant>
        <vt:i4>5</vt:i4>
      </vt:variant>
      <vt:variant>
        <vt:lpwstr>https://114.1688.com/kb/detail/24303014.html</vt:lpwstr>
      </vt:variant>
      <vt:variant>
        <vt:lpwstr/>
      </vt:variant>
      <vt:variant>
        <vt:i4>983160</vt:i4>
      </vt:variant>
      <vt:variant>
        <vt:i4>27</vt:i4>
      </vt:variant>
      <vt:variant>
        <vt:i4>0</vt:i4>
      </vt:variant>
      <vt:variant>
        <vt:i4>5</vt:i4>
      </vt:variant>
      <vt:variant>
        <vt:lpwstr>https://work.1688.com/?spm=a262jn.11251430.workmenu.dmybankeb.220a1768Ye1CJg&amp;_path_=sellerBaseNew/2017sellerbase_trade/myBankEBReceiver</vt:lpwstr>
      </vt:variant>
      <vt:variant>
        <vt:lpwstr/>
      </vt:variant>
      <vt:variant>
        <vt:i4>2752558</vt:i4>
      </vt:variant>
      <vt:variant>
        <vt:i4>15</vt:i4>
      </vt:variant>
      <vt:variant>
        <vt:i4>0</vt:i4>
      </vt:variant>
      <vt:variant>
        <vt:i4>5</vt:i4>
      </vt:variant>
      <vt:variant>
        <vt:lpwstr>https://work.1688.com/home/seller.htm?spm=0.0.0.0.qonP1H</vt:lpwstr>
      </vt:variant>
      <vt:variant>
        <vt:lpwstr>app/salemanagement/accountPeriodApply/</vt:lpwstr>
      </vt:variant>
      <vt:variant>
        <vt:i4>5111838</vt:i4>
      </vt:variant>
      <vt:variant>
        <vt:i4>12</vt:i4>
      </vt:variant>
      <vt:variant>
        <vt:i4>0</vt:i4>
      </vt:variant>
      <vt:variant>
        <vt:i4>5</vt:i4>
      </vt:variant>
      <vt:variant>
        <vt:lpwstr>https://view.1688.com/cms/promotion/rys.html</vt:lpwstr>
      </vt:variant>
      <vt:variant>
        <vt:lpwstr/>
      </vt:variant>
      <vt:variant>
        <vt:i4>1507395</vt:i4>
      </vt:variant>
      <vt:variant>
        <vt:i4>9</vt:i4>
      </vt:variant>
      <vt:variant>
        <vt:i4>0</vt:i4>
      </vt:variant>
      <vt:variant>
        <vt:i4>5</vt:i4>
      </vt:variant>
      <vt:variant>
        <vt:lpwstr>https://cx.1688.com/authenticate/bav/bav_auth.htm?site=BAV_CNA&amp;forceAuth=true</vt:lpwstr>
      </vt:variant>
      <vt:variant>
        <vt:lpwstr/>
      </vt:variant>
      <vt:variant>
        <vt:i4>7602196</vt:i4>
      </vt:variant>
      <vt:variant>
        <vt:i4>3</vt:i4>
      </vt:variant>
      <vt:variant>
        <vt:i4>0</vt:i4>
      </vt:variant>
      <vt:variant>
        <vt:i4>5</vt:i4>
      </vt:variant>
      <vt:variant>
        <vt:lpwstr>https://member.1688.com/member/join/enterprise_join.htm</vt:lpwstr>
      </vt:variant>
      <vt:variant>
        <vt:lpwstr/>
      </vt:variant>
      <vt:variant>
        <vt:i4>5570629</vt:i4>
      </vt:variant>
      <vt:variant>
        <vt:i4>0</vt:i4>
      </vt:variant>
      <vt:variant>
        <vt:i4>0</vt:i4>
      </vt:variant>
      <vt:variant>
        <vt:i4>5</vt:i4>
      </vt:variant>
      <vt:variant>
        <vt:lpwstr>https://fjjg.go.1688.com/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江辰</dc:creator>
  <cp:keywords/>
  <dc:description/>
  <cp:lastModifiedBy>江辰</cp:lastModifiedBy>
  <cp:revision>26</cp:revision>
  <cp:lastPrinted>2018-12-11T02:57:00Z</cp:lastPrinted>
  <dcterms:created xsi:type="dcterms:W3CDTF">2020-02-26T08:53:00Z</dcterms:created>
  <dcterms:modified xsi:type="dcterms:W3CDTF">2020-09-04T07:06:00Z</dcterms:modified>
</cp:coreProperties>
</file>